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3894B" w14:textId="4C54A634" w:rsidR="000C6B61" w:rsidRPr="002C1CE0" w:rsidRDefault="002A4054" w:rsidP="005356C8">
      <w:pPr>
        <w:pStyle w:val="Bezodstpw"/>
        <w:rPr>
          <w:color w:val="000000" w:themeColor="text1"/>
          <w:sz w:val="20"/>
          <w:szCs w:val="20"/>
        </w:rPr>
      </w:pPr>
      <w:r w:rsidRPr="002C1CE0">
        <w:rPr>
          <w:color w:val="000000" w:themeColor="text1"/>
          <w:sz w:val="20"/>
          <w:szCs w:val="20"/>
        </w:rPr>
        <w:t>Plan wynikowy</w:t>
      </w:r>
      <w:r w:rsidR="00C50311" w:rsidRPr="002C1CE0">
        <w:rPr>
          <w:color w:val="000000" w:themeColor="text1"/>
          <w:sz w:val="20"/>
          <w:szCs w:val="20"/>
        </w:rPr>
        <w:t xml:space="preserve"> z wymaganiami edukacyjnymi </w:t>
      </w:r>
      <w:r w:rsidR="000C6B61" w:rsidRPr="002C1CE0">
        <w:rPr>
          <w:color w:val="000000" w:themeColor="text1"/>
          <w:sz w:val="20"/>
          <w:szCs w:val="20"/>
        </w:rPr>
        <w:t>przedmiotu informatyka dla</w:t>
      </w:r>
      <w:r w:rsidR="00DC353A" w:rsidRPr="00DC353A">
        <w:rPr>
          <w:color w:val="000000" w:themeColor="text1"/>
          <w:sz w:val="20"/>
          <w:szCs w:val="20"/>
        </w:rPr>
        <w:t xml:space="preserve"> </w:t>
      </w:r>
      <w:r w:rsidR="00DC353A">
        <w:rPr>
          <w:color w:val="000000" w:themeColor="text1"/>
          <w:sz w:val="20"/>
          <w:szCs w:val="20"/>
        </w:rPr>
        <w:t>branżowej</w:t>
      </w:r>
      <w:bookmarkStart w:id="0" w:name="_GoBack"/>
      <w:bookmarkEnd w:id="0"/>
      <w:r w:rsidR="000C6B61" w:rsidRPr="002C1CE0">
        <w:rPr>
          <w:color w:val="000000" w:themeColor="text1"/>
          <w:sz w:val="20"/>
          <w:szCs w:val="20"/>
        </w:rPr>
        <w:t xml:space="preserve"> </w:t>
      </w:r>
      <w:r w:rsidR="00DC353A">
        <w:rPr>
          <w:color w:val="000000" w:themeColor="text1"/>
          <w:sz w:val="20"/>
          <w:szCs w:val="20"/>
        </w:rPr>
        <w:t>szkoły I stopnia</w:t>
      </w:r>
      <w:r w:rsidR="000C6B61" w:rsidRPr="002C1CE0">
        <w:rPr>
          <w:color w:val="000000" w:themeColor="text1"/>
          <w:sz w:val="20"/>
          <w:szCs w:val="20"/>
        </w:rPr>
        <w:t>, uwzględniający kształcone umiejętności i treści podstawy programowej</w:t>
      </w:r>
      <w:r w:rsidR="002D5199" w:rsidRPr="002C1CE0">
        <w:rPr>
          <w:color w:val="000000" w:themeColor="text1"/>
          <w:sz w:val="20"/>
          <w:szCs w:val="20"/>
        </w:rPr>
        <w:t xml:space="preserve"> </w:t>
      </w:r>
      <w:r w:rsidR="000C6B61" w:rsidRPr="002C1CE0">
        <w:rPr>
          <w:color w:val="000000" w:themeColor="text1"/>
          <w:sz w:val="20"/>
          <w:szCs w:val="20"/>
        </w:rPr>
        <w:t>.</w:t>
      </w:r>
    </w:p>
    <w:p w14:paraId="26C6D3FF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34BF97A2" w14:textId="77777777" w:rsidR="0038047D" w:rsidRPr="002C1CE0" w:rsidRDefault="0038047D" w:rsidP="005356C8">
      <w:pPr>
        <w:pStyle w:val="Bezodstpw"/>
        <w:rPr>
          <w:color w:val="000000" w:themeColor="text1"/>
          <w:sz w:val="20"/>
          <w:szCs w:val="20"/>
        </w:rPr>
      </w:pPr>
      <w:r w:rsidRPr="002C1CE0">
        <w:rPr>
          <w:color w:val="000000" w:themeColor="text1"/>
          <w:sz w:val="20"/>
          <w:szCs w:val="20"/>
        </w:rPr>
        <w:t>Uwaga!</w:t>
      </w:r>
    </w:p>
    <w:p w14:paraId="3528EBF5" w14:textId="77777777" w:rsidR="0038047D" w:rsidRPr="002C1CE0" w:rsidRDefault="0038047D" w:rsidP="005356C8">
      <w:pPr>
        <w:pStyle w:val="Bezodstpw"/>
        <w:rPr>
          <w:color w:val="000000" w:themeColor="text1"/>
          <w:sz w:val="20"/>
          <w:szCs w:val="20"/>
        </w:rPr>
      </w:pPr>
      <w:r w:rsidRPr="002C1CE0">
        <w:rPr>
          <w:color w:val="000000" w:themeColor="text1"/>
          <w:sz w:val="20"/>
          <w:szCs w:val="20"/>
        </w:rPr>
        <w:t>W planie pominięto podstawowe umiejętności, które uczeń powinien już posiąść wcześniej np. zachowywanie plików projektów, wczytywanie dokumentów do edycji i posługiwanie się systemem operacyjnym.</w:t>
      </w:r>
    </w:p>
    <w:p w14:paraId="7DF0E221" w14:textId="77777777" w:rsidR="0038047D" w:rsidRPr="002C1CE0" w:rsidRDefault="0038047D" w:rsidP="005356C8">
      <w:pPr>
        <w:pStyle w:val="Bezodstpw"/>
        <w:rPr>
          <w:color w:val="000000" w:themeColor="text1"/>
          <w:sz w:val="20"/>
          <w:szCs w:val="20"/>
        </w:rPr>
      </w:pP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B1679D" w:rsidRPr="002C1CE0" w14:paraId="1842555D" w14:textId="77777777" w:rsidTr="00AA4717">
        <w:trPr>
          <w:trHeight w:val="20"/>
        </w:trPr>
        <w:tc>
          <w:tcPr>
            <w:tcW w:w="2357" w:type="dxa"/>
          </w:tcPr>
          <w:p w14:paraId="1D1FFACF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Temat</w:t>
            </w:r>
          </w:p>
          <w:p w14:paraId="6EE5A38C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7AC03594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dopuszczająca</w:t>
            </w:r>
          </w:p>
        </w:tc>
        <w:tc>
          <w:tcPr>
            <w:tcW w:w="2358" w:type="dxa"/>
          </w:tcPr>
          <w:p w14:paraId="3AD47B8E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0494DC1E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5DCD2318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14:paraId="21C83267" w14:textId="77777777" w:rsidR="00800EBE" w:rsidRPr="002C1CE0" w:rsidRDefault="00800EBE" w:rsidP="00FE3E73">
            <w:pPr>
              <w:pStyle w:val="Bezodstpw"/>
              <w:jc w:val="center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Ocena celująca</w:t>
            </w:r>
          </w:p>
        </w:tc>
      </w:tr>
      <w:tr w:rsidR="00800EBE" w:rsidRPr="002C1CE0" w14:paraId="5997BB51" w14:textId="77777777" w:rsidTr="00AA4717">
        <w:trPr>
          <w:trHeight w:val="20"/>
        </w:trPr>
        <w:tc>
          <w:tcPr>
            <w:tcW w:w="14144" w:type="dxa"/>
            <w:gridSpan w:val="6"/>
          </w:tcPr>
          <w:p w14:paraId="43D19040" w14:textId="77777777" w:rsidR="00800EBE" w:rsidRPr="002C1CE0" w:rsidRDefault="002526B3" w:rsidP="005356C8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I. Przestrzeganie prawa i zasad bezpieczeństwa podczas pracy przy komputerze</w:t>
            </w:r>
          </w:p>
        </w:tc>
      </w:tr>
      <w:tr w:rsidR="008C247D" w:rsidRPr="002C1CE0" w14:paraId="1761027C" w14:textId="77777777" w:rsidTr="00AA4717">
        <w:trPr>
          <w:trHeight w:val="20"/>
        </w:trPr>
        <w:tc>
          <w:tcPr>
            <w:tcW w:w="2357" w:type="dxa"/>
          </w:tcPr>
          <w:p w14:paraId="2CFA0AFD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14:paraId="0F84495B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0FED96F" w14:textId="77777777" w:rsidR="008C247D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</w:p>
        </w:tc>
        <w:tc>
          <w:tcPr>
            <w:tcW w:w="2357" w:type="dxa"/>
          </w:tcPr>
          <w:p w14:paraId="2BE86C10" w14:textId="77777777" w:rsidR="008C247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wie, że udostępnianie treści chronionych prawem autorskim jest przestępstwem</w:t>
            </w:r>
          </w:p>
          <w:p w14:paraId="0E867B81" w14:textId="77777777" w:rsidR="00076F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podaje przykłady łamania praw autorskich</w:t>
            </w:r>
          </w:p>
          <w:p w14:paraId="583CC799" w14:textId="77777777" w:rsidR="00076F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</w:rPr>
              <w:t>szanuje własność intelektualną</w:t>
            </w:r>
          </w:p>
          <w:p w14:paraId="2EC21A37" w14:textId="77777777" w:rsidR="00076F44" w:rsidRPr="002C1CE0" w:rsidRDefault="00076F4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7747D74" w14:textId="77777777" w:rsidR="008B30A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>wie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 xml:space="preserve"> kiedy nie narusza prawa podczas korzystania z utworów z sieci</w:t>
            </w:r>
          </w:p>
          <w:p w14:paraId="7AFDC44C" w14:textId="77777777" w:rsidR="002D51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>wie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8B30AF" w:rsidRPr="002C1CE0">
              <w:rPr>
                <w:color w:val="000000" w:themeColor="text1"/>
                <w:sz w:val="20"/>
                <w:szCs w:val="20"/>
              </w:rPr>
              <w:t xml:space="preserve"> czym charakteryzuje się licencja CC i na jakich zasadach można używać dzieł</w:t>
            </w:r>
            <w:r w:rsidRPr="002C1CE0">
              <w:rPr>
                <w:color w:val="000000" w:themeColor="text1"/>
                <w:sz w:val="20"/>
                <w:szCs w:val="20"/>
              </w:rPr>
              <w:t xml:space="preserve"> z taką licencją</w:t>
            </w:r>
          </w:p>
          <w:p w14:paraId="74608CCB" w14:textId="77777777" w:rsidR="00241D35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 xml:space="preserve"> czym </w:t>
            </w:r>
            <w:proofErr w:type="gramStart"/>
            <w:r w:rsidR="00241D35" w:rsidRPr="002C1CE0">
              <w:rPr>
                <w:color w:val="000000" w:themeColor="text1"/>
                <w:sz w:val="20"/>
                <w:szCs w:val="20"/>
              </w:rPr>
              <w:t>w  świetle</w:t>
            </w:r>
            <w:proofErr w:type="gramEnd"/>
            <w:r w:rsidR="00241D35" w:rsidRPr="002C1CE0">
              <w:rPr>
                <w:color w:val="000000" w:themeColor="text1"/>
                <w:sz w:val="20"/>
                <w:szCs w:val="20"/>
              </w:rPr>
              <w:t xml:space="preserve"> prawa jest utwór</w:t>
            </w:r>
          </w:p>
          <w:p w14:paraId="37064B3F" w14:textId="77777777" w:rsidR="008C247D" w:rsidRPr="002C1CE0" w:rsidRDefault="008C24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7818156" w14:textId="77777777" w:rsidR="008C247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76F44" w:rsidRPr="002C1CE0">
              <w:rPr>
                <w:color w:val="000000" w:themeColor="text1"/>
                <w:sz w:val="20"/>
                <w:szCs w:val="20"/>
                <w:lang w:eastAsia="pl-PL"/>
              </w:rPr>
              <w:t>wskazuje legalne źródła muzyki, grafiki, animacji itp. rozpowszechnianej na licencji CC</w:t>
            </w:r>
          </w:p>
          <w:p w14:paraId="0E4B84BB" w14:textId="77777777" w:rsidR="00241D35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  <w:lang w:eastAsia="pl-PL"/>
              </w:rPr>
              <w:t>wskazuje różnice między plagiatem a cytatem</w:t>
            </w:r>
          </w:p>
          <w:p w14:paraId="022FAE2A" w14:textId="77777777" w:rsidR="00241D35" w:rsidRPr="002C1CE0" w:rsidRDefault="00241D35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7A392585" w14:textId="77777777" w:rsidR="00076F44" w:rsidRPr="002C1CE0" w:rsidRDefault="00241D35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14:paraId="7D615C39" w14:textId="77777777" w:rsidR="00AA1E1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określa i przedstawia zasady legalnego korzystania z dzieł objętych prawami autorskimi</w:t>
            </w:r>
          </w:p>
        </w:tc>
        <w:tc>
          <w:tcPr>
            <w:tcW w:w="2358" w:type="dxa"/>
          </w:tcPr>
          <w:p w14:paraId="1B1BDFAF" w14:textId="77777777" w:rsidR="00AA1E1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41D35" w:rsidRPr="002C1CE0">
              <w:rPr>
                <w:color w:val="000000" w:themeColor="text1"/>
                <w:sz w:val="20"/>
                <w:szCs w:val="20"/>
              </w:rPr>
              <w:t>omawia niektóre metody działania instytucji i kancelarii prawnych w zakresie ścigania osób łamiących prawo autorskie</w:t>
            </w:r>
          </w:p>
        </w:tc>
      </w:tr>
      <w:tr w:rsidR="009903D4" w:rsidRPr="002C1CE0" w14:paraId="63CD224B" w14:textId="77777777" w:rsidTr="00AA4717">
        <w:trPr>
          <w:trHeight w:val="20"/>
        </w:trPr>
        <w:tc>
          <w:tcPr>
            <w:tcW w:w="2357" w:type="dxa"/>
          </w:tcPr>
          <w:p w14:paraId="7FA91494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14:paraId="14876130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8A825D0" w14:textId="77777777" w:rsidR="009903D4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901FE6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  <w:p w14:paraId="55BF58F4" w14:textId="77777777" w:rsidR="00901FE6" w:rsidRPr="002C1CE0" w:rsidRDefault="00901FE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8C471EB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czym są przepisy oparte </w:t>
            </w:r>
            <w:r w:rsidRPr="002C1CE0">
              <w:rPr>
                <w:color w:val="000000" w:themeColor="text1"/>
                <w:sz w:val="20"/>
                <w:szCs w:val="20"/>
              </w:rPr>
              <w:t>na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RODO i jaki jest cel ich wprowadzenia</w:t>
            </w:r>
          </w:p>
          <w:p w14:paraId="1352FFB8" w14:textId="77777777" w:rsidR="00AA1E1B" w:rsidRPr="002C1CE0" w:rsidRDefault="00AA1E1B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228E3EC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na czym polegają prawa obywatela do ochrony wizerunku i wskazuje źródła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tego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prawa</w:t>
            </w:r>
          </w:p>
          <w:p w14:paraId="25BCC9C6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czym grozi upowszechnianie wizerunku bez zgody danej osoby</w:t>
            </w:r>
          </w:p>
          <w:p w14:paraId="56958047" w14:textId="77777777" w:rsidR="00B62A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co zrobić w przypadku wykrycia naruszenia swoich praw do wizerunku</w:t>
            </w:r>
          </w:p>
        </w:tc>
        <w:tc>
          <w:tcPr>
            <w:tcW w:w="2357" w:type="dxa"/>
          </w:tcPr>
          <w:p w14:paraId="40670B58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umie opisać cyberzagrożenia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i wskazać najgroźniejsze z punktu widzenia przepisów o ochronie wizerunku</w:t>
            </w:r>
          </w:p>
          <w:p w14:paraId="4C2B09DB" w14:textId="77777777" w:rsidR="00A52CC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omawia zasady bezpiecznego korzystania z sieci i usług sieciowych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w kontekście ochrony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własnego wizerunku i niewykorzystywania cudzego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wizerunku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bez odpowiedniej zgody</w:t>
            </w:r>
          </w:p>
          <w:p w14:paraId="2A25FD10" w14:textId="77777777" w:rsidR="00A52CC8" w:rsidRPr="002C1CE0" w:rsidRDefault="00A52CC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0E6A14E0" w14:textId="77777777" w:rsidR="00581D2C" w:rsidRPr="002C1CE0" w:rsidRDefault="00581D2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6AF827C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wymienia działani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a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>, które służą ochronie wizerunku w sieci i 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jak nie narusza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ć</w:t>
            </w:r>
            <w:r w:rsidR="00A52CC8" w:rsidRPr="002C1CE0">
              <w:rPr>
                <w:color w:val="000000" w:themeColor="text1"/>
                <w:sz w:val="20"/>
                <w:szCs w:val="20"/>
              </w:rPr>
              <w:t xml:space="preserve"> tych praw</w:t>
            </w:r>
          </w:p>
          <w:p w14:paraId="662D8FDC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opracowuje własne zasady ochrony wizerunku 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 xml:space="preserve">na podstawie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przepis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ów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prawa</w:t>
            </w:r>
          </w:p>
          <w:p w14:paraId="7CF4C954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463B97" w:rsidRPr="002C1CE0">
              <w:rPr>
                <w:color w:val="000000" w:themeColor="text1"/>
                <w:sz w:val="20"/>
                <w:szCs w:val="20"/>
              </w:rPr>
              <w:t>,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 xml:space="preserve"> czym może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lastRenderedPageBreak/>
              <w:t>skutkować kradzież tożsamości</w:t>
            </w:r>
          </w:p>
          <w:p w14:paraId="55DC969F" w14:textId="77777777" w:rsidR="00C02152" w:rsidRPr="002C1CE0" w:rsidRDefault="00C0215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A8B3C63" w14:textId="77777777" w:rsidR="00C0215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02152" w:rsidRPr="002C1CE0">
              <w:rPr>
                <w:color w:val="000000" w:themeColor="text1"/>
                <w:sz w:val="20"/>
                <w:szCs w:val="20"/>
              </w:rPr>
              <w:t>określa i objaśnia kolegom na lekcji zagrożenia płynące z możliwości kradzieży tożsamości w kontekście oszustw i wyłudzeń</w:t>
            </w:r>
          </w:p>
          <w:p w14:paraId="1A9867A7" w14:textId="77777777" w:rsidR="00581D2C" w:rsidRPr="002C1CE0" w:rsidRDefault="00581D2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  <w:tr w:rsidR="00901FE6" w:rsidRPr="002C1CE0" w14:paraId="425F6CD7" w14:textId="77777777" w:rsidTr="00AA4717">
        <w:trPr>
          <w:trHeight w:val="20"/>
        </w:trPr>
        <w:tc>
          <w:tcPr>
            <w:tcW w:w="2357" w:type="dxa"/>
          </w:tcPr>
          <w:p w14:paraId="4FA99307" w14:textId="77777777" w:rsidR="00901FE6" w:rsidRPr="002C1CE0" w:rsidRDefault="00901FE6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14:paraId="377A5015" w14:textId="77777777" w:rsidR="00901FE6" w:rsidRPr="002C1CE0" w:rsidRDefault="00901FE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3</w:t>
            </w:r>
          </w:p>
        </w:tc>
        <w:tc>
          <w:tcPr>
            <w:tcW w:w="2357" w:type="dxa"/>
          </w:tcPr>
          <w:p w14:paraId="6A5EF59E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wie, że istnieją inne systemy liczbowe poza dziesiętnym i tłumaczy ich zastosowanie</w:t>
            </w:r>
          </w:p>
          <w:p w14:paraId="58018CE2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zna 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pojęci</w:t>
            </w:r>
            <w:r w:rsidR="002C1CE0">
              <w:rPr>
                <w:color w:val="000000" w:themeColor="text1"/>
                <w:sz w:val="20"/>
                <w:szCs w:val="20"/>
              </w:rPr>
              <w:t>a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1FE6" w:rsidRPr="00FE3E73">
              <w:rPr>
                <w:i/>
                <w:color w:val="000000" w:themeColor="text1"/>
                <w:sz w:val="20"/>
                <w:szCs w:val="20"/>
              </w:rPr>
              <w:t>bajt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901FE6" w:rsidRPr="00FE3E73">
              <w:rPr>
                <w:i/>
                <w:color w:val="000000" w:themeColor="text1"/>
                <w:sz w:val="20"/>
                <w:szCs w:val="20"/>
              </w:rPr>
              <w:t>bit</w:t>
            </w:r>
          </w:p>
          <w:p w14:paraId="4E8695D0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jak powstają wagi poszczególnych pozycji w kodzie binarnym</w:t>
            </w:r>
          </w:p>
          <w:p w14:paraId="1C2E32FE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jaki wpływ na zastosowanie komputerów ma postęp technologiczny</w:t>
            </w:r>
          </w:p>
        </w:tc>
        <w:tc>
          <w:tcPr>
            <w:tcW w:w="2358" w:type="dxa"/>
          </w:tcPr>
          <w:p w14:paraId="3366F95D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umie wykorzystać kalkulator do prezentacji liczb w różnych systemach liczbowych</w:t>
            </w:r>
          </w:p>
          <w:p w14:paraId="10793C61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14:paraId="160E15AE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podaje przykłady wpływu postępu technologicznego na rozwój informatyki</w:t>
            </w:r>
          </w:p>
        </w:tc>
        <w:tc>
          <w:tcPr>
            <w:tcW w:w="2357" w:type="dxa"/>
          </w:tcPr>
          <w:p w14:paraId="35626FC8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 w:rsidRPr="002C1CE0">
              <w:rPr>
                <w:color w:val="000000" w:themeColor="text1"/>
                <w:sz w:val="20"/>
                <w:szCs w:val="20"/>
              </w:rPr>
              <w:t>,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 xml:space="preserve"> dlaczego do projektowania układów komputera używa się kodu dwójkowego </w:t>
            </w:r>
          </w:p>
          <w:p w14:paraId="1C670EA5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zalety zdalnego nauczania i jego wpływu na rozwój społeczny</w:t>
            </w:r>
          </w:p>
          <w:p w14:paraId="38A99241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wpływ rozwoju technologii informacyjnych na rozwój społeczeńst</w:t>
            </w:r>
            <w:r w:rsidR="002C1CE0" w:rsidRPr="002C1CE0">
              <w:rPr>
                <w:color w:val="000000" w:themeColor="text1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2357" w:type="dxa"/>
          </w:tcPr>
          <w:p w14:paraId="5C5C97EF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  <w:lang w:eastAsia="pl-PL"/>
              </w:rPr>
              <w:t>omawia zmiany technologiczne poszczególnych elementów komputerów i ich wpływ na zastosowanie komputerów</w:t>
            </w:r>
          </w:p>
        </w:tc>
        <w:tc>
          <w:tcPr>
            <w:tcW w:w="2358" w:type="dxa"/>
          </w:tcPr>
          <w:p w14:paraId="673DA13C" w14:textId="77777777" w:rsidR="00901FE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1FE6" w:rsidRPr="002C1CE0">
              <w:rPr>
                <w:color w:val="000000" w:themeColor="text1"/>
                <w:sz w:val="20"/>
                <w:szCs w:val="20"/>
              </w:rPr>
              <w:t>analizuje tendencje rozwoju społeczeństwa w kontekście rozwoju technologicznego</w:t>
            </w:r>
          </w:p>
        </w:tc>
      </w:tr>
      <w:tr w:rsidR="00142B1C" w:rsidRPr="002C1CE0" w14:paraId="0DADDC8C" w14:textId="77777777" w:rsidTr="00AA4717">
        <w:trPr>
          <w:trHeight w:val="20"/>
        </w:trPr>
        <w:tc>
          <w:tcPr>
            <w:tcW w:w="2357" w:type="dxa"/>
          </w:tcPr>
          <w:p w14:paraId="61DF391D" w14:textId="77777777" w:rsidR="00142B1C" w:rsidRPr="002C1CE0" w:rsidRDefault="00142B1C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Wiedza w sieci, czyli Internet mądrych ludzi</w:t>
            </w:r>
          </w:p>
          <w:p w14:paraId="4B9EF28A" w14:textId="77777777" w:rsidR="00142B1C" w:rsidRPr="002C1CE0" w:rsidRDefault="00142B1C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4</w:t>
            </w:r>
          </w:p>
        </w:tc>
        <w:tc>
          <w:tcPr>
            <w:tcW w:w="2357" w:type="dxa"/>
          </w:tcPr>
          <w:p w14:paraId="2BCB6C47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 czym są wyszukiwarki internetowe</w:t>
            </w:r>
          </w:p>
          <w:p w14:paraId="3605B8F5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z pomocą nauczyciela umie ocenić wiarygodność źródła</w:t>
            </w:r>
          </w:p>
          <w:p w14:paraId="14956EB1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 xml:space="preserve"> czym jest licencja CC i jak sprawdzić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 xml:space="preserve"> czy może legalnie użyć znalezionego obiektu  </w:t>
            </w:r>
          </w:p>
        </w:tc>
        <w:tc>
          <w:tcPr>
            <w:tcW w:w="2358" w:type="dxa"/>
          </w:tcPr>
          <w:p w14:paraId="43C42E0E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samodzielnie ocenia wiarygodność źródła </w:t>
            </w:r>
          </w:p>
          <w:p w14:paraId="582799F0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prawidłowo dobiera zestaw słów wpisywanych w wyszukiwarce</w:t>
            </w:r>
          </w:p>
          <w:p w14:paraId="024977A4" w14:textId="77777777" w:rsidR="000823C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 jakie skutki może przynieść uleganie manipulacjom np. </w:t>
            </w:r>
            <w:r w:rsidR="000823CF" w:rsidRPr="00FE3E73">
              <w:rPr>
                <w:i/>
                <w:color w:val="000000" w:themeColor="text1"/>
                <w:sz w:val="20"/>
                <w:szCs w:val="20"/>
              </w:rPr>
              <w:t>fake newsom</w:t>
            </w:r>
            <w:r w:rsidR="000823CF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7F6DD2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potrafi skutecznie skorygować wpisywane do przeglądarki sekwencje lub słowa w celu skuteczniejszego wyszukiwania treści</w:t>
            </w:r>
          </w:p>
          <w:p w14:paraId="4EA507AD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samodzielnie zmienia domyślne wyszukiwarki dla poszczególnych przeglądarek</w:t>
            </w:r>
          </w:p>
          <w:p w14:paraId="2C246864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korzysta z niektórych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zaawansowanych opcji wyszukiwarek</w:t>
            </w:r>
          </w:p>
          <w:p w14:paraId="0BC5976D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wie o istnieniu specjalistycznych wyszukiwarek i określa ich przydatność</w:t>
            </w:r>
          </w:p>
        </w:tc>
        <w:tc>
          <w:tcPr>
            <w:tcW w:w="2357" w:type="dxa"/>
          </w:tcPr>
          <w:p w14:paraId="364EF4EF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samodzielnie zmienia parametry wyszukiwania w niektórych przeglądarkach</w:t>
            </w:r>
          </w:p>
          <w:p w14:paraId="0E17417B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posługuje się specjalistycznymi wyszukiwarkami informacji</w:t>
            </w:r>
            <w:r w:rsidR="002C1CE0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takimi jak europeana.eu</w:t>
            </w:r>
          </w:p>
          <w:p w14:paraId="2D37B831" w14:textId="77777777" w:rsidR="007E6F9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korzysta z zaawansowanych opcji 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wyszukiwania np. w celu znalezienia treści i obiektów </w:t>
            </w:r>
            <w:r w:rsidR="006C172C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np. graficznych lub </w:t>
            </w:r>
            <w:proofErr w:type="gramStart"/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>dźwiękowych</w:t>
            </w:r>
            <w:r w:rsidR="006C172C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 na</w:t>
            </w:r>
            <w:proofErr w:type="gramEnd"/>
            <w:r w:rsidR="007E6F9F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licencji CC</w:t>
            </w:r>
          </w:p>
          <w:p w14:paraId="4DA20598" w14:textId="77777777" w:rsidR="007E6F9F" w:rsidRPr="002C1CE0" w:rsidRDefault="007E6F9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14:paraId="5BBD713B" w14:textId="77777777" w:rsidR="00142B1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E6F9F" w:rsidRPr="002C1CE0">
              <w:rPr>
                <w:color w:val="000000" w:themeColor="text1"/>
                <w:sz w:val="20"/>
                <w:szCs w:val="20"/>
              </w:rPr>
              <w:t>samodzielnie odnajduje wyszukiwarki branżowe lub specjalistyczne związane z danym tematem lub zawodem</w:t>
            </w:r>
          </w:p>
        </w:tc>
      </w:tr>
      <w:tr w:rsidR="002526B3" w:rsidRPr="002C1CE0" w14:paraId="3411BBAA" w14:textId="77777777" w:rsidTr="00AA4717">
        <w:trPr>
          <w:trHeight w:val="20"/>
        </w:trPr>
        <w:tc>
          <w:tcPr>
            <w:tcW w:w="14144" w:type="dxa"/>
            <w:gridSpan w:val="6"/>
          </w:tcPr>
          <w:p w14:paraId="61F2A0DA" w14:textId="77777777" w:rsidR="002526B3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II. </w:t>
            </w:r>
            <w:r w:rsidR="00142B1C" w:rsidRPr="002C1CE0">
              <w:rPr>
                <w:color w:val="000000" w:themeColor="text1"/>
                <w:sz w:val="20"/>
                <w:szCs w:val="20"/>
              </w:rPr>
              <w:t>Programowanie i algorytmy</w:t>
            </w:r>
          </w:p>
        </w:tc>
      </w:tr>
      <w:tr w:rsidR="009903D4" w:rsidRPr="002C1CE0" w14:paraId="7AF18BB2" w14:textId="77777777" w:rsidTr="00AA4717">
        <w:trPr>
          <w:trHeight w:val="20"/>
        </w:trPr>
        <w:tc>
          <w:tcPr>
            <w:tcW w:w="2357" w:type="dxa"/>
          </w:tcPr>
          <w:p w14:paraId="275934E3" w14:textId="77777777" w:rsidR="00142A7D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Warunki, pętle, funkcje, czyli podstawy języków programowania</w:t>
            </w:r>
          </w:p>
          <w:p w14:paraId="244EB0EC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9E61A02" w14:textId="77777777" w:rsidR="00142A7D" w:rsidRPr="00FE3E73" w:rsidRDefault="00142A7D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5</w:t>
            </w:r>
          </w:p>
          <w:p w14:paraId="0B80BB7C" w14:textId="77777777" w:rsidR="009903D4" w:rsidRPr="002C1CE0" w:rsidRDefault="009903D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64A54828" w14:textId="77777777" w:rsidR="0073418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3418A" w:rsidRPr="002C1CE0">
              <w:rPr>
                <w:color w:val="000000" w:themeColor="text1"/>
                <w:sz w:val="20"/>
                <w:szCs w:val="20"/>
              </w:rPr>
              <w:t>zakłada konto w scratch.mit.edu</w:t>
            </w:r>
          </w:p>
          <w:p w14:paraId="33CE04A4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3418A" w:rsidRPr="002C1CE0">
              <w:rPr>
                <w:color w:val="000000" w:themeColor="text1"/>
                <w:sz w:val="20"/>
                <w:szCs w:val="20"/>
              </w:rPr>
              <w:t xml:space="preserve">umie posługiwać się </w:t>
            </w:r>
            <w:r w:rsidR="002C1CE0">
              <w:rPr>
                <w:color w:val="000000" w:themeColor="text1"/>
                <w:sz w:val="20"/>
                <w:szCs w:val="20"/>
              </w:rPr>
              <w:t xml:space="preserve">programem </w:t>
            </w:r>
            <w:r w:rsidR="0073418A" w:rsidRPr="002C1CE0">
              <w:rPr>
                <w:color w:val="000000" w:themeColor="text1"/>
                <w:sz w:val="20"/>
                <w:szCs w:val="20"/>
              </w:rPr>
              <w:t xml:space="preserve">Scratch w stopniu pozwalającym </w:t>
            </w:r>
            <w:proofErr w:type="gramStart"/>
            <w:r w:rsidR="0073418A" w:rsidRPr="002C1CE0">
              <w:rPr>
                <w:color w:val="000000" w:themeColor="text1"/>
                <w:sz w:val="20"/>
                <w:szCs w:val="20"/>
              </w:rPr>
              <w:t xml:space="preserve">na 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układanie</w:t>
            </w:r>
            <w:proofErr w:type="gramEnd"/>
            <w:r w:rsidR="00F76F28" w:rsidRPr="002C1CE0">
              <w:rPr>
                <w:color w:val="000000" w:themeColor="text1"/>
                <w:sz w:val="20"/>
                <w:szCs w:val="20"/>
              </w:rPr>
              <w:t>, uruchamianie, zachowywanie i importowanie programów</w:t>
            </w:r>
          </w:p>
        </w:tc>
        <w:tc>
          <w:tcPr>
            <w:tcW w:w="2358" w:type="dxa"/>
          </w:tcPr>
          <w:p w14:paraId="0194E6D1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poprawnie definiuje pojęcia:</w:t>
            </w:r>
            <w:r w:rsidR="006C172C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2C1CE0" w:rsidRPr="00FE3E73">
              <w:rPr>
                <w:i/>
                <w:color w:val="000000" w:themeColor="text1"/>
                <w:sz w:val="20"/>
                <w:szCs w:val="20"/>
              </w:rPr>
              <w:t>k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od programu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interpreter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kompilator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, </w:t>
            </w:r>
            <w:r w:rsidR="00F76F28" w:rsidRPr="00FE3E73">
              <w:rPr>
                <w:i/>
                <w:color w:val="000000" w:themeColor="text1"/>
                <w:sz w:val="20"/>
                <w:szCs w:val="20"/>
              </w:rPr>
              <w:t>debugger</w:t>
            </w:r>
          </w:p>
          <w:p w14:paraId="48678E3B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umie wymienić kolejne etapy powstawania programu komputerowego</w:t>
            </w:r>
          </w:p>
          <w:p w14:paraId="47C85104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dodaje grupy rozkazów w Scratch</w:t>
            </w:r>
          </w:p>
        </w:tc>
        <w:tc>
          <w:tcPr>
            <w:tcW w:w="2357" w:type="dxa"/>
          </w:tcPr>
          <w:p w14:paraId="6AD8D4C0" w14:textId="77777777" w:rsidR="00B62A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czym są </w:t>
            </w:r>
            <w:proofErr w:type="gramStart"/>
            <w:r w:rsidR="00F76F28" w:rsidRPr="002C1CE0">
              <w:rPr>
                <w:color w:val="000000" w:themeColor="text1"/>
                <w:sz w:val="20"/>
                <w:szCs w:val="20"/>
              </w:rPr>
              <w:t>i  jaką</w:t>
            </w:r>
            <w:proofErr w:type="gramEnd"/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rolę w programie komputerowym </w:t>
            </w:r>
            <w:r w:rsidR="002C1CE0"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zmienne</w:t>
            </w:r>
          </w:p>
          <w:p w14:paraId="1B66C2D6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umie zdefiniować zmienne w Scratch</w:t>
            </w:r>
          </w:p>
          <w:p w14:paraId="504D5399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używa instrukcji wprowadzania lub wyprowadzania danych w Scratch</w:t>
            </w:r>
          </w:p>
          <w:p w14:paraId="418CF5D7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jaką rolę w algorytmie </w:t>
            </w:r>
            <w:r w:rsidR="002C1CE0">
              <w:rPr>
                <w:color w:val="000000" w:themeColor="text1"/>
                <w:sz w:val="20"/>
                <w:szCs w:val="20"/>
              </w:rPr>
              <w:t>odgrywa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blok warunkowy</w:t>
            </w:r>
          </w:p>
          <w:p w14:paraId="57C00A1A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definiuje operatory w Scratch</w:t>
            </w:r>
          </w:p>
          <w:p w14:paraId="7D506ED8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odróżnia pętle od instrukcji warunkowych</w:t>
            </w:r>
          </w:p>
        </w:tc>
        <w:tc>
          <w:tcPr>
            <w:tcW w:w="2357" w:type="dxa"/>
          </w:tcPr>
          <w:p w14:paraId="11B947C9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samodzielnie na podstawie algorytmu określa</w:t>
            </w:r>
            <w:r w:rsidR="002C1CE0">
              <w:rPr>
                <w:color w:val="000000" w:themeColor="text1"/>
                <w:sz w:val="20"/>
                <w:szCs w:val="20"/>
              </w:rPr>
              <w:t>,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 xml:space="preserve"> jakiej instrukcji warunkowej użyć w programie w Scratch </w:t>
            </w:r>
          </w:p>
          <w:p w14:paraId="0C03B27B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używa odpowiednich operatorów w instrukcjach warunkowych i pętlach</w:t>
            </w:r>
          </w:p>
          <w:p w14:paraId="04E2BE9A" w14:textId="77777777" w:rsidR="00F76F2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1CE0">
              <w:rPr>
                <w:color w:val="000000" w:themeColor="text1"/>
                <w:sz w:val="20"/>
                <w:szCs w:val="20"/>
              </w:rPr>
              <w:t>s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amodzielnie układa proste programy polegające na wprowadzaniu i wyprowadzaniu danych na ekran w Scratch</w:t>
            </w:r>
          </w:p>
          <w:p w14:paraId="09B6C9FA" w14:textId="77777777" w:rsidR="00F76F28" w:rsidRPr="002C1CE0" w:rsidRDefault="00F76F2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446F3FDB" w14:textId="77777777" w:rsidR="009903D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76F28" w:rsidRPr="002C1CE0">
              <w:rPr>
                <w:color w:val="000000" w:themeColor="text1"/>
                <w:sz w:val="20"/>
                <w:szCs w:val="20"/>
              </w:rPr>
              <w:t>umie korzystać z innych środowisk programistycznych i przygotować je do pracy w wybranym języku programowania np. C++</w:t>
            </w:r>
          </w:p>
        </w:tc>
      </w:tr>
      <w:tr w:rsidR="000B4DFB" w:rsidRPr="002C1CE0" w14:paraId="0E38B2B7" w14:textId="77777777" w:rsidTr="00AA4717">
        <w:trPr>
          <w:trHeight w:val="20"/>
        </w:trPr>
        <w:tc>
          <w:tcPr>
            <w:tcW w:w="2357" w:type="dxa"/>
          </w:tcPr>
          <w:p w14:paraId="1F893562" w14:textId="77777777" w:rsidR="002526B3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Największy i najmniejszy, czyli jak znaleźć NWD i NWW</w:t>
            </w:r>
          </w:p>
          <w:p w14:paraId="6DD1C50B" w14:textId="77777777" w:rsidR="00142A7D" w:rsidRPr="002C1CE0" w:rsidRDefault="00142A7D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3812C09" w14:textId="77777777" w:rsidR="000B4DFB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142A7D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7" w:type="dxa"/>
          </w:tcPr>
          <w:p w14:paraId="2D83249F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definiuje NWD i omawia jego zastosowanie w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matematyce</w:t>
            </w:r>
          </w:p>
          <w:p w14:paraId="1B20A8F4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podaje kilka przykładów NWD dla wybranych liczb</w:t>
            </w:r>
          </w:p>
        </w:tc>
        <w:tc>
          <w:tcPr>
            <w:tcW w:w="2358" w:type="dxa"/>
          </w:tcPr>
          <w:p w14:paraId="4EFE4D2A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na podstawie gotowego zapisu przykładu nieoptymalnego lub optymalnego algorytmu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Euklidesa </w:t>
            </w:r>
            <w:r w:rsidR="006C172C">
              <w:rPr>
                <w:color w:val="000000" w:themeColor="text1"/>
                <w:sz w:val="20"/>
                <w:szCs w:val="20"/>
              </w:rPr>
              <w:t>(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6C172C">
              <w:rPr>
                <w:color w:val="000000" w:themeColor="text1"/>
                <w:sz w:val="20"/>
                <w:szCs w:val="20"/>
              </w:rPr>
              <w:t>)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 omawia istotę tych metod</w:t>
            </w:r>
          </w:p>
          <w:p w14:paraId="0CE32AC3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podaje i uzasadnia dziedzinę liczb</w:t>
            </w:r>
            <w:r w:rsidR="00E670A1">
              <w:rPr>
                <w:color w:val="000000" w:themeColor="text1"/>
                <w:sz w:val="20"/>
                <w:szCs w:val="20"/>
              </w:rPr>
              <w:t>,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 dla których przeznaczony jest algorytm Euklidesa</w:t>
            </w:r>
          </w:p>
        </w:tc>
        <w:tc>
          <w:tcPr>
            <w:tcW w:w="2357" w:type="dxa"/>
          </w:tcPr>
          <w:p w14:paraId="01EC40E7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omawia różnicę między </w:t>
            </w:r>
            <w:r w:rsidR="00EE1682" w:rsidRPr="002C1CE0">
              <w:rPr>
                <w:color w:val="000000" w:themeColor="text1"/>
                <w:sz w:val="20"/>
                <w:szCs w:val="20"/>
              </w:rPr>
              <w:t>optymal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nym a nieoptymalnym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algorytmem Euklidesa</w:t>
            </w:r>
          </w:p>
          <w:p w14:paraId="5F828B06" w14:textId="77777777" w:rsidR="009E78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analizuje gotowy przykład zastosowania metod Euklidesa</w:t>
            </w:r>
          </w:p>
          <w:p w14:paraId="2E1C4C5C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>przedstawia algorytmy Euklidesa np. w formie schematu blokowego i tłumaczy ich istotę</w:t>
            </w:r>
          </w:p>
        </w:tc>
        <w:tc>
          <w:tcPr>
            <w:tcW w:w="2357" w:type="dxa"/>
          </w:tcPr>
          <w:p w14:paraId="0EAA3479" w14:textId="77777777" w:rsidR="00E610D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analizuje obie metody Euklidesa pod kątem wydajności i szybkości działania dla różnych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zestawów zmiennych wejściowych</w:t>
            </w:r>
          </w:p>
        </w:tc>
        <w:tc>
          <w:tcPr>
            <w:tcW w:w="2358" w:type="dxa"/>
          </w:tcPr>
          <w:p w14:paraId="32ABD1A3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t xml:space="preserve">samodzielnie przeprowadza analizę wydajności algorytmu Euklidesa dla różnych </w:t>
            </w:r>
            <w:r w:rsidR="009E7842" w:rsidRPr="002C1CE0">
              <w:rPr>
                <w:color w:val="000000" w:themeColor="text1"/>
                <w:sz w:val="20"/>
                <w:szCs w:val="20"/>
              </w:rPr>
              <w:lastRenderedPageBreak/>
              <w:t>danych i przewiduje wyniki swojej analizy</w:t>
            </w:r>
          </w:p>
          <w:p w14:paraId="04961F3A" w14:textId="77777777" w:rsidR="008477B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>układa programy w innym niż Scratch języku programowania</w:t>
            </w:r>
          </w:p>
        </w:tc>
      </w:tr>
      <w:tr w:rsidR="000B4DFB" w:rsidRPr="002C1CE0" w14:paraId="74E4BEA5" w14:textId="77777777" w:rsidTr="00AA4717">
        <w:trPr>
          <w:trHeight w:val="20"/>
        </w:trPr>
        <w:tc>
          <w:tcPr>
            <w:tcW w:w="2357" w:type="dxa"/>
          </w:tcPr>
          <w:p w14:paraId="302CC443" w14:textId="77777777" w:rsidR="00142A7D" w:rsidRPr="002C1CE0" w:rsidRDefault="00142A7D" w:rsidP="00FE3E73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 w:rsidRPr="002C1CE0">
              <w:rPr>
                <w:rStyle w:val="Italic"/>
                <w:i w:val="0"/>
                <w:color w:val="000000" w:themeColor="text1"/>
                <w:sz w:val="20"/>
                <w:szCs w:val="20"/>
              </w:rPr>
              <w:lastRenderedPageBreak/>
              <w:t>Komputer znajduje NWD i NWW, czyli jak ułożyć program na podstawie algorytmu</w:t>
            </w:r>
          </w:p>
          <w:p w14:paraId="40721781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73FC8F8B" w14:textId="77777777" w:rsidR="000B4DFB" w:rsidRPr="00FE3E73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142A7D"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57" w:type="dxa"/>
          </w:tcPr>
          <w:p w14:paraId="3B1BC5FA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omawia działanie jednego z algorytmów (optymalnego lub nieoptymalnego) na podstawie podręcznika lub z pomocą nauczyciela</w:t>
            </w:r>
          </w:p>
        </w:tc>
        <w:tc>
          <w:tcPr>
            <w:tcW w:w="2358" w:type="dxa"/>
          </w:tcPr>
          <w:p w14:paraId="3386D2AD" w14:textId="77777777" w:rsidR="0005685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 xml:space="preserve">omawia istotę </w:t>
            </w:r>
            <w:proofErr w:type="gramStart"/>
            <w:r w:rsidR="00000A36" w:rsidRPr="00FE3E73">
              <w:rPr>
                <w:color w:val="000000" w:themeColor="text1"/>
                <w:sz w:val="20"/>
                <w:szCs w:val="20"/>
              </w:rPr>
              <w:t>i  znaczenie</w:t>
            </w:r>
            <w:proofErr w:type="gramEnd"/>
            <w:r w:rsidR="00000A36" w:rsidRPr="00FE3E73">
              <w:rPr>
                <w:color w:val="000000" w:themeColor="text1"/>
                <w:sz w:val="20"/>
                <w:szCs w:val="20"/>
              </w:rPr>
              <w:t xml:space="preserve"> zmiennych w programie komputerowym</w:t>
            </w:r>
          </w:p>
          <w:p w14:paraId="564CFBEE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omawia działanie obu programów obliczających NWD i kojarzy ich fragmenty z fragmentami algorytmów</w:t>
            </w:r>
          </w:p>
        </w:tc>
        <w:tc>
          <w:tcPr>
            <w:tcW w:w="2357" w:type="dxa"/>
          </w:tcPr>
          <w:p w14:paraId="6269C56E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samodzielnie układa program wybranej metody i testuje poprawność jego działania</w:t>
            </w:r>
          </w:p>
        </w:tc>
        <w:tc>
          <w:tcPr>
            <w:tcW w:w="2357" w:type="dxa"/>
          </w:tcPr>
          <w:p w14:paraId="0EC8035A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  <w:lang w:eastAsia="pl-PL"/>
              </w:rPr>
              <w:t>samodzielnie układa programy zgodne z obydwoma algorytmami Euklidesa</w:t>
            </w:r>
          </w:p>
          <w:p w14:paraId="2A3546DF" w14:textId="77777777" w:rsidR="00000A3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  <w:lang w:eastAsia="pl-PL"/>
              </w:rPr>
              <w:t>samodzielnie opracowuje sposób wyświetlania danych i wyników</w:t>
            </w:r>
          </w:p>
        </w:tc>
        <w:tc>
          <w:tcPr>
            <w:tcW w:w="2358" w:type="dxa"/>
          </w:tcPr>
          <w:p w14:paraId="58ECB52C" w14:textId="77777777" w:rsidR="008477B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00A36" w:rsidRPr="00FE3E73">
              <w:rPr>
                <w:color w:val="000000" w:themeColor="text1"/>
                <w:sz w:val="20"/>
                <w:szCs w:val="20"/>
              </w:rPr>
              <w:t>układa samodzielnie program, który wyświetla liczbę realizowanych pętli algorytmu dla tych samych danych</w:t>
            </w:r>
          </w:p>
          <w:p w14:paraId="0BEF42DD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>układa programy w innym niż Scratch języku programowania</w:t>
            </w:r>
          </w:p>
        </w:tc>
      </w:tr>
      <w:tr w:rsidR="000B4DFB" w:rsidRPr="002C1CE0" w14:paraId="0356E5B9" w14:textId="77777777" w:rsidTr="00AA4717">
        <w:trPr>
          <w:trHeight w:val="20"/>
        </w:trPr>
        <w:tc>
          <w:tcPr>
            <w:tcW w:w="2357" w:type="dxa"/>
          </w:tcPr>
          <w:p w14:paraId="0672C026" w14:textId="77777777" w:rsidR="00142A7D" w:rsidRPr="00FE3E73" w:rsidRDefault="00142A7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Wspólny mianownik, czyli jak program dodaje i skraca ułamki</w:t>
            </w:r>
          </w:p>
          <w:p w14:paraId="7B421D2F" w14:textId="77777777" w:rsidR="002526B3" w:rsidRPr="00FE3E73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2669ACC" w14:textId="77777777" w:rsidR="000B4DFB" w:rsidRPr="00FE3E73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142A7D"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57" w:type="dxa"/>
          </w:tcPr>
          <w:p w14:paraId="254D4E5E" w14:textId="77777777" w:rsidR="0069204F" w:rsidRPr="00FE3E73" w:rsidRDefault="001147C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>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14:paraId="21C41FDA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9204F" w:rsidRPr="00FE3E73">
              <w:rPr>
                <w:color w:val="000000" w:themeColor="text1"/>
                <w:sz w:val="20"/>
                <w:szCs w:val="20"/>
              </w:rPr>
              <w:t>wie, że istnieją różne typy operatorów i na podstawie podręcznika omawia rolę niektórych z nich</w:t>
            </w:r>
          </w:p>
          <w:p w14:paraId="7C06AE68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omawia rolę NWW i NWD w procesie upraszczania ułamków</w:t>
            </w:r>
          </w:p>
          <w:p w14:paraId="275DBF2C" w14:textId="77777777" w:rsidR="0069204F" w:rsidRPr="00FE3E73" w:rsidRDefault="0069204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27BCA55" w14:textId="77777777" w:rsidR="0069204F" w:rsidRPr="00FE3E73" w:rsidRDefault="0069204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20E066D" w14:textId="77777777" w:rsidR="0040408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na podstawie znanej metody upraszczania ułamków i z pomocą nauczyciela układa popra</w:t>
            </w:r>
            <w:r w:rsidR="001147CD">
              <w:rPr>
                <w:color w:val="000000" w:themeColor="text1"/>
                <w:sz w:val="20"/>
                <w:szCs w:val="20"/>
              </w:rPr>
              <w:t>w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ny algorytm opisujący tę metodę</w:t>
            </w:r>
          </w:p>
          <w:p w14:paraId="1F1984DA" w14:textId="77777777" w:rsidR="008477BE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na podstawie podręcznika organizuje wprowadzanie i wyprowadzanie wartości ułamków algorytmu upraszczającego ułamki</w:t>
            </w:r>
          </w:p>
        </w:tc>
        <w:tc>
          <w:tcPr>
            <w:tcW w:w="2357" w:type="dxa"/>
          </w:tcPr>
          <w:p w14:paraId="310A5F69" w14:textId="77777777" w:rsidR="0040408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z niewielką pomocą treści z podręcznika układa program upraszczający ułamki i wyłączający części całkowite</w:t>
            </w:r>
          </w:p>
          <w:p w14:paraId="75FB0C2B" w14:textId="77777777" w:rsidR="008477BE" w:rsidRPr="00FE3E73" w:rsidRDefault="008477B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B0EC356" w14:textId="77777777" w:rsidR="0069204F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FE3E73">
              <w:rPr>
                <w:color w:val="000000" w:themeColor="text1"/>
                <w:sz w:val="20"/>
                <w:szCs w:val="20"/>
              </w:rPr>
              <w:t>samodzielnie układa i testuje dla różnych danych program upraszczający ułamki i wyłączający części całkowite</w:t>
            </w:r>
          </w:p>
        </w:tc>
        <w:tc>
          <w:tcPr>
            <w:tcW w:w="2358" w:type="dxa"/>
          </w:tcPr>
          <w:p w14:paraId="40687B81" w14:textId="77777777" w:rsidR="000B4DFB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477BE" w:rsidRPr="002C1CE0">
              <w:rPr>
                <w:color w:val="000000" w:themeColor="text1"/>
                <w:sz w:val="20"/>
                <w:szCs w:val="20"/>
              </w:rPr>
              <w:t>układa programy w innym niż Scratch języku programowania</w:t>
            </w:r>
          </w:p>
        </w:tc>
      </w:tr>
      <w:tr w:rsidR="000B4DFB" w:rsidRPr="002C1CE0" w14:paraId="54EA097D" w14:textId="77777777" w:rsidTr="00AA4717">
        <w:trPr>
          <w:trHeight w:val="20"/>
        </w:trPr>
        <w:tc>
          <w:tcPr>
            <w:tcW w:w="2357" w:type="dxa"/>
          </w:tcPr>
          <w:p w14:paraId="37B7A63A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Zera, jedynki i wagi, czyli różne reprezentacje liczb</w:t>
            </w:r>
          </w:p>
          <w:p w14:paraId="1B70C581" w14:textId="77777777" w:rsidR="002526B3" w:rsidRPr="002C1CE0" w:rsidRDefault="002526B3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055B5D0" w14:textId="77777777" w:rsidR="000B4DFB" w:rsidRPr="002C1CE0" w:rsidRDefault="002526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Rozdział </w:t>
            </w:r>
            <w:r w:rsidR="006E5380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57" w:type="dxa"/>
          </w:tcPr>
          <w:p w14:paraId="032CBF23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jakie znaczenie w technice komputerowej mają dwójkowe systemy liczbowe</w:t>
            </w:r>
          </w:p>
          <w:p w14:paraId="66AD5BA2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korzystając z pomocy nauczyciela lub podręcznika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określa </w:t>
            </w:r>
            <w:r w:rsidR="001147CD" w:rsidRPr="002C1CE0">
              <w:rPr>
                <w:color w:val="000000" w:themeColor="text1"/>
                <w:sz w:val="20"/>
                <w:szCs w:val="20"/>
              </w:rPr>
              <w:t>wag</w:t>
            </w:r>
            <w:r w:rsidR="001147CD">
              <w:rPr>
                <w:color w:val="000000" w:themeColor="text1"/>
                <w:sz w:val="20"/>
                <w:szCs w:val="20"/>
              </w:rPr>
              <w:t>ę</w:t>
            </w:r>
            <w:r w:rsidR="001147CD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poszczególnych bitów w bajcie</w:t>
            </w:r>
          </w:p>
          <w:p w14:paraId="23A13F5B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 xml:space="preserve">umie wykorzystać aplikację </w:t>
            </w:r>
            <w:r w:rsidR="00F00CF8">
              <w:rPr>
                <w:color w:val="000000" w:themeColor="text1"/>
                <w:sz w:val="20"/>
                <w:szCs w:val="20"/>
              </w:rPr>
              <w:t>K</w:t>
            </w:r>
            <w:r w:rsidR="00ED79F4" w:rsidRPr="00F00CF8">
              <w:rPr>
                <w:color w:val="000000" w:themeColor="text1"/>
                <w:sz w:val="20"/>
                <w:szCs w:val="20"/>
              </w:rPr>
              <w:t xml:space="preserve">alkulator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do przedstawiania liczb w różnych systemach liczbowych</w:t>
            </w:r>
          </w:p>
        </w:tc>
        <w:tc>
          <w:tcPr>
            <w:tcW w:w="2358" w:type="dxa"/>
          </w:tcPr>
          <w:p w14:paraId="7C0846F1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określa system liczbowy na podstawie sposobu zapisu liczby</w:t>
            </w:r>
          </w:p>
          <w:p w14:paraId="6496974A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samodzielnie określa rolę kodów binarnych w technice komputerowej</w:t>
            </w:r>
          </w:p>
          <w:p w14:paraId="0036E8F3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jaka jest różnica</w:t>
            </w:r>
            <w:r w:rsidR="001147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między jednostkami wielokrotności bajtu wg norm IEC i SI</w:t>
            </w:r>
          </w:p>
          <w:p w14:paraId="55935771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z pomocą podręcznika definiuje i opisuje systemy (kody) dwójkowe NAKB i U2</w:t>
            </w:r>
          </w:p>
          <w:p w14:paraId="108E677E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na podstawie podręcznika umie opisać metodę zamiany liczby dziesiętnej na postać binarną</w:t>
            </w:r>
          </w:p>
          <w:p w14:paraId="4224FBAE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zna zastosowanie różnych systemów liczbowych w informatyce</w:t>
            </w:r>
          </w:p>
        </w:tc>
        <w:tc>
          <w:tcPr>
            <w:tcW w:w="2357" w:type="dxa"/>
          </w:tcPr>
          <w:p w14:paraId="1FD810D0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określa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 ile liczb można zapisać za pomocą określonej liczby bitów na podstawie wagi najstarszej z nich</w:t>
            </w:r>
          </w:p>
          <w:p w14:paraId="3F09C3CB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>samodzielnie i poprawnie używa nazw wielokrotności bajtu wg norm IEC i SI i omawia różnice pomiędzy nimi</w:t>
            </w:r>
          </w:p>
          <w:p w14:paraId="74A9207A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samodzielnie</w:t>
            </w:r>
            <w:r w:rsidR="00316FF5" w:rsidRPr="002C1CE0">
              <w:rPr>
                <w:color w:val="000000" w:themeColor="text1"/>
                <w:sz w:val="20"/>
                <w:szCs w:val="20"/>
              </w:rPr>
              <w:t xml:space="preserve"> opis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uje metodę zamiany liczby dziesiętnej na postać binarną</w:t>
            </w:r>
          </w:p>
          <w:p w14:paraId="174FF171" w14:textId="77777777" w:rsidR="00ED79F4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 xml:space="preserve">z niewielką pomocą nauczyciela układa program </w:t>
            </w:r>
            <w:r w:rsidR="00ED79F4" w:rsidRPr="00FE3E73">
              <w:rPr>
                <w:color w:val="000000" w:themeColor="text1"/>
                <w:sz w:val="20"/>
                <w:szCs w:val="20"/>
              </w:rPr>
              <w:t>zamieniający liczbę dziesiętną na jej prezentację binarną</w:t>
            </w:r>
          </w:p>
          <w:p w14:paraId="70EE3F1C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326F8C" w:rsidRPr="00FE3E73">
              <w:rPr>
                <w:color w:val="000000" w:themeColor="text1"/>
                <w:sz w:val="20"/>
                <w:szCs w:val="20"/>
              </w:rPr>
              <w:t xml:space="preserve"> jak powstają kody o innej niż 10 podstawie np. szesnastkowy</w:t>
            </w:r>
          </w:p>
        </w:tc>
        <w:tc>
          <w:tcPr>
            <w:tcW w:w="2357" w:type="dxa"/>
          </w:tcPr>
          <w:p w14:paraId="7EF804D0" w14:textId="77777777" w:rsidR="009E19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25D99" w:rsidRPr="002C1CE0">
              <w:rPr>
                <w:color w:val="000000" w:themeColor="text1"/>
                <w:sz w:val="20"/>
                <w:szCs w:val="20"/>
              </w:rPr>
              <w:t xml:space="preserve">odczytuje wartości pojemności nośników w systemie Windows i poprawnie określa je wg norm IEC i SI </w:t>
            </w:r>
          </w:p>
          <w:p w14:paraId="0BDD9248" w14:textId="77777777" w:rsidR="00ED79F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samodzielnie przedstawia dane liczby w różnych systemach binarnych i dziesiętny</w:t>
            </w:r>
            <w:r w:rsidR="001147CD">
              <w:rPr>
                <w:color w:val="000000" w:themeColor="text1"/>
                <w:sz w:val="20"/>
                <w:szCs w:val="20"/>
              </w:rPr>
              <w:t>ch</w:t>
            </w:r>
          </w:p>
          <w:p w14:paraId="4E418B3A" w14:textId="77777777" w:rsidR="00A25D99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D79F4" w:rsidRPr="002C1CE0">
              <w:rPr>
                <w:color w:val="000000" w:themeColor="text1"/>
                <w:sz w:val="20"/>
                <w:szCs w:val="20"/>
              </w:rPr>
              <w:t>wymienia i omawia przykłady zastosowania różnych systemów liczbowych w informatyce</w:t>
            </w:r>
          </w:p>
          <w:p w14:paraId="43871D51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2C1CE0">
              <w:rPr>
                <w:color w:val="000000" w:themeColor="text1"/>
                <w:sz w:val="20"/>
                <w:szCs w:val="20"/>
              </w:rPr>
              <w:t>samodzielnie zapisuje liczby w kodzie szesnastkowym i określa ich dziesiętną wartość</w:t>
            </w:r>
          </w:p>
          <w:p w14:paraId="317C7FD2" w14:textId="77777777" w:rsidR="00326F8C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26F8C" w:rsidRPr="002C1CE0">
              <w:rPr>
                <w:color w:val="000000" w:themeColor="text1"/>
                <w:sz w:val="20"/>
                <w:szCs w:val="20"/>
              </w:rPr>
              <w:t xml:space="preserve">samodzielnie układa program zamieniający liczbę dziesiętną na jej prezentację binarną w </w:t>
            </w:r>
            <w:r w:rsidR="00326F8C" w:rsidRPr="00FE3E73">
              <w:rPr>
                <w:color w:val="000000" w:themeColor="text1"/>
                <w:sz w:val="20"/>
                <w:szCs w:val="20"/>
              </w:rPr>
              <w:t>Scratch</w:t>
            </w:r>
          </w:p>
          <w:p w14:paraId="10407B80" w14:textId="77777777" w:rsidR="00ED79F4" w:rsidRPr="002C1CE0" w:rsidRDefault="00ED79F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4CE99AC" w14:textId="77777777" w:rsidR="000B4D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42D88" w:rsidRPr="002C1CE0">
              <w:rPr>
                <w:color w:val="000000" w:themeColor="text1"/>
                <w:sz w:val="20"/>
                <w:szCs w:val="20"/>
              </w:rPr>
              <w:t>układa programy w innym niż Scratch języku programowania</w:t>
            </w:r>
          </w:p>
        </w:tc>
      </w:tr>
      <w:tr w:rsidR="006E5380" w:rsidRPr="002C1CE0" w14:paraId="7B050FC8" w14:textId="77777777" w:rsidTr="00AA4717">
        <w:trPr>
          <w:trHeight w:val="20"/>
        </w:trPr>
        <w:tc>
          <w:tcPr>
            <w:tcW w:w="2357" w:type="dxa"/>
          </w:tcPr>
          <w:p w14:paraId="317AEE7B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Cezar szyfruje, czyli jak można zaszyfrować tekst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Pr="00FE3E73">
              <w:rPr>
                <w:color w:val="000000" w:themeColor="text1"/>
                <w:sz w:val="20"/>
                <w:szCs w:val="20"/>
              </w:rPr>
              <w:t xml:space="preserve"> przestawiając litery</w:t>
            </w:r>
          </w:p>
          <w:p w14:paraId="541BB801" w14:textId="77777777" w:rsidR="00BE78BA" w:rsidRPr="00FE3E73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466ED79A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10</w:t>
            </w:r>
          </w:p>
        </w:tc>
        <w:tc>
          <w:tcPr>
            <w:tcW w:w="2357" w:type="dxa"/>
          </w:tcPr>
          <w:p w14:paraId="25521599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omawia cele szyfrowania danych i informacji</w:t>
            </w:r>
          </w:p>
          <w:p w14:paraId="59136293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tłumaczy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na czym polega podstawieniowy sposób szyfrowania informacji</w:t>
            </w:r>
          </w:p>
          <w:p w14:paraId="57B992FE" w14:textId="77777777" w:rsidR="006E5380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jak odróżnić strony internetowe z szyfrowaną transmisją danych od pozostałych</w:t>
            </w:r>
          </w:p>
        </w:tc>
        <w:tc>
          <w:tcPr>
            <w:tcW w:w="2358" w:type="dxa"/>
          </w:tcPr>
          <w:p w14:paraId="05490234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na przykładzie tabeli tłumaczy metodę przestawieniową i </w:t>
            </w:r>
            <w:proofErr w:type="gramStart"/>
            <w:r w:rsidR="00C7713A" w:rsidRPr="002C1CE0">
              <w:rPr>
                <w:color w:val="000000" w:themeColor="text1"/>
                <w:sz w:val="20"/>
                <w:szCs w:val="20"/>
              </w:rPr>
              <w:t>umie  zaszyfrować</w:t>
            </w:r>
            <w:proofErr w:type="gramEnd"/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tekst tą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lastRenderedPageBreak/>
              <w:t>metodą</w:t>
            </w:r>
          </w:p>
          <w:p w14:paraId="5CE635E4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omawia </w:t>
            </w:r>
            <w:r w:rsidR="001147CD" w:rsidRPr="002C1CE0">
              <w:rPr>
                <w:color w:val="000000" w:themeColor="text1"/>
                <w:sz w:val="20"/>
                <w:szCs w:val="20"/>
              </w:rPr>
              <w:t xml:space="preserve">metodę szyfrowania szyfrem Cezara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na podstawie rysunku z podręcznika </w:t>
            </w:r>
          </w:p>
          <w:p w14:paraId="06AE6418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B428E49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 xml:space="preserve"> na czym polega szyfrowanie szyfrem wieloalfabetowym</w:t>
            </w:r>
          </w:p>
          <w:p w14:paraId="73596EBE" w14:textId="77777777" w:rsidR="00C7713A" w:rsidRPr="002C1CE0" w:rsidRDefault="002D5199" w:rsidP="00FE3E73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tłumaczy potrzebę szyfrowania niektórych transmisji w sieci</w:t>
            </w:r>
          </w:p>
          <w:p w14:paraId="48FA6256" w14:textId="77777777" w:rsidR="006E5380" w:rsidRPr="00FE3E73" w:rsidRDefault="006E5380" w:rsidP="00FE3E73">
            <w:pPr>
              <w:pStyle w:val="Bezodstpw"/>
              <w:spacing w:before="240"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9B6C10" w14:textId="77777777" w:rsidR="00C7713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samodzielnie układa algorytm dla szyfru Cezara</w:t>
            </w:r>
          </w:p>
          <w:p w14:paraId="0D8D6E18" w14:textId="77777777" w:rsidR="006E5380" w:rsidRPr="00FE3E73" w:rsidRDefault="006E5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05C53EC0" w14:textId="77777777" w:rsidR="006E5380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7713A" w:rsidRPr="002C1CE0">
              <w:rPr>
                <w:color w:val="000000" w:themeColor="text1"/>
                <w:sz w:val="20"/>
                <w:szCs w:val="20"/>
              </w:rPr>
              <w:t>samodzielnie układa program komputerowy szyfrujący szyfrem Cezara</w:t>
            </w:r>
          </w:p>
        </w:tc>
      </w:tr>
      <w:tr w:rsidR="000B4DFB" w:rsidRPr="002C1CE0" w14:paraId="5E3E2D53" w14:textId="77777777" w:rsidTr="00AA4717">
        <w:trPr>
          <w:trHeight w:val="20"/>
        </w:trPr>
        <w:tc>
          <w:tcPr>
            <w:tcW w:w="14144" w:type="dxa"/>
            <w:gridSpan w:val="6"/>
          </w:tcPr>
          <w:p w14:paraId="0C3B692A" w14:textId="77777777" w:rsidR="000B4DFB" w:rsidRPr="002C1CE0" w:rsidRDefault="002526B3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2C1CE0">
              <w:rPr>
                <w:b/>
                <w:color w:val="000000" w:themeColor="text1"/>
                <w:sz w:val="20"/>
                <w:szCs w:val="20"/>
              </w:rPr>
              <w:t xml:space="preserve">III. </w:t>
            </w:r>
            <w:r w:rsidR="00BE78BA" w:rsidRPr="002C1CE0">
              <w:rPr>
                <w:b/>
                <w:color w:val="000000" w:themeColor="text1"/>
                <w:sz w:val="20"/>
                <w:szCs w:val="20"/>
              </w:rPr>
              <w:t>Aplikacje komputerowe pomagają w pracy</w:t>
            </w:r>
          </w:p>
        </w:tc>
      </w:tr>
      <w:tr w:rsidR="0040745E" w:rsidRPr="002C1CE0" w14:paraId="7491C42C" w14:textId="77777777" w:rsidTr="00AA4717">
        <w:trPr>
          <w:trHeight w:val="20"/>
        </w:trPr>
        <w:tc>
          <w:tcPr>
            <w:tcW w:w="2357" w:type="dxa"/>
          </w:tcPr>
          <w:p w14:paraId="125DA46B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Modelujemy, czyli jak projektować obiekty 3D</w:t>
            </w:r>
          </w:p>
          <w:p w14:paraId="2D79597D" w14:textId="77777777" w:rsidR="0040745E" w:rsidRPr="002C1CE0" w:rsidRDefault="0040745E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36AE83A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7" w:type="dxa"/>
          </w:tcPr>
          <w:p w14:paraId="575BCE6A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>wymienia cechy edytorów 3D</w:t>
            </w:r>
          </w:p>
          <w:p w14:paraId="780A8E13" w14:textId="77777777" w:rsidR="00B03EF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</w:rPr>
              <w:t>,</w:t>
            </w:r>
            <w:r w:rsidR="00B03EFB" w:rsidRPr="002C1CE0">
              <w:rPr>
                <w:color w:val="000000" w:themeColor="text1"/>
                <w:sz w:val="20"/>
                <w:szCs w:val="20"/>
              </w:rPr>
              <w:t xml:space="preserve"> jak szukać edytorów w chmurze</w:t>
            </w:r>
          </w:p>
        </w:tc>
        <w:tc>
          <w:tcPr>
            <w:tcW w:w="2358" w:type="dxa"/>
          </w:tcPr>
          <w:p w14:paraId="47F9596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korzysta z edytora 3D w chmurze </w:t>
            </w:r>
            <w:r w:rsidR="00F00CF8">
              <w:rPr>
                <w:color w:val="000000" w:themeColor="text1"/>
                <w:sz w:val="20"/>
                <w:szCs w:val="20"/>
                <w:lang w:eastAsia="pl-PL"/>
              </w:rPr>
              <w:t>(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>np. Tinkercad</w:t>
            </w:r>
            <w:r w:rsidR="00F00CF8">
              <w:rPr>
                <w:color w:val="000000" w:themeColor="text1"/>
                <w:sz w:val="20"/>
                <w:szCs w:val="20"/>
                <w:lang w:eastAsia="pl-PL"/>
              </w:rPr>
              <w:t>)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w celu przeglądania gotowych projektów</w:t>
            </w:r>
          </w:p>
          <w:p w14:paraId="43E6960F" w14:textId="77777777" w:rsidR="00D4617B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D4617B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jak sprawdzić licencję danego projektu</w:t>
            </w:r>
          </w:p>
        </w:tc>
        <w:tc>
          <w:tcPr>
            <w:tcW w:w="2357" w:type="dxa"/>
          </w:tcPr>
          <w:p w14:paraId="0017A3A8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modyfikuje modele w edytorze 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na podstawie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opis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u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z podręcznika</w:t>
            </w:r>
          </w:p>
          <w:p w14:paraId="25EE0E38" w14:textId="77777777" w:rsidR="003429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  <w:lang w:eastAsia="pl-PL"/>
              </w:rPr>
              <w:t>tworzy prosty obiekt 3D na podstawie opisu z podręcznika</w:t>
            </w:r>
          </w:p>
        </w:tc>
        <w:tc>
          <w:tcPr>
            <w:tcW w:w="2357" w:type="dxa"/>
          </w:tcPr>
          <w:p w14:paraId="38A437F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i według własnego pomysłu modyfikuje obiekt 3D z chmury</w:t>
            </w:r>
          </w:p>
          <w:p w14:paraId="0F02BF24" w14:textId="77777777" w:rsidR="0034294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tworzy własny obiekt 3D dla drukarki np. litery powiązane ł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ą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cznikami</w:t>
            </w:r>
          </w:p>
        </w:tc>
        <w:tc>
          <w:tcPr>
            <w:tcW w:w="2358" w:type="dxa"/>
          </w:tcPr>
          <w:p w14:paraId="776B9075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942" w:rsidRPr="002C1CE0">
              <w:rPr>
                <w:color w:val="000000" w:themeColor="text1"/>
                <w:sz w:val="20"/>
                <w:szCs w:val="20"/>
              </w:rPr>
              <w:t>samodzielnie projektuje i wykonuje obiekty 3D przeznaczone dla drukarki 3D</w:t>
            </w:r>
          </w:p>
        </w:tc>
      </w:tr>
      <w:tr w:rsidR="0040745E" w:rsidRPr="002C1CE0" w14:paraId="17B2EC78" w14:textId="77777777" w:rsidTr="00AA4717">
        <w:trPr>
          <w:trHeight w:val="20"/>
        </w:trPr>
        <w:tc>
          <w:tcPr>
            <w:tcW w:w="2357" w:type="dxa"/>
          </w:tcPr>
          <w:p w14:paraId="171FCCF0" w14:textId="77777777" w:rsidR="0040745E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Wizualizacja pomysłów, czyli projektujemy w edytorze 3D</w:t>
            </w:r>
          </w:p>
          <w:p w14:paraId="3A05DDE4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0E1E5158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7" w:type="dxa"/>
          </w:tcPr>
          <w:p w14:paraId="3C234475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44D00" w:rsidRPr="002C1CE0">
              <w:rPr>
                <w:color w:val="000000" w:themeColor="text1"/>
                <w:sz w:val="20"/>
                <w:szCs w:val="20"/>
              </w:rPr>
              <w:t>umie przeglądać modele w chmurze SketchUp</w:t>
            </w:r>
          </w:p>
          <w:p w14:paraId="30060BC8" w14:textId="77777777" w:rsidR="00B44D0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44D00" w:rsidRPr="002C1CE0">
              <w:rPr>
                <w:color w:val="000000" w:themeColor="text1"/>
                <w:sz w:val="20"/>
                <w:szCs w:val="20"/>
              </w:rPr>
              <w:t xml:space="preserve">kreśli podstawowe </w:t>
            </w:r>
            <w:r w:rsidR="009627B6" w:rsidRPr="002C1CE0">
              <w:rPr>
                <w:color w:val="000000" w:themeColor="text1"/>
                <w:sz w:val="20"/>
                <w:szCs w:val="20"/>
              </w:rPr>
              <w:t>bryły w SketchUp</w:t>
            </w:r>
          </w:p>
        </w:tc>
        <w:tc>
          <w:tcPr>
            <w:tcW w:w="2358" w:type="dxa"/>
          </w:tcPr>
          <w:p w14:paraId="72FEB1DF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9627B6" w:rsidRPr="002C1CE0">
              <w:rPr>
                <w:color w:val="000000" w:themeColor="text1"/>
                <w:sz w:val="20"/>
                <w:szCs w:val="20"/>
                <w:lang w:eastAsia="pl-PL"/>
              </w:rPr>
              <w:t>posługuje się chmurą SketchUp i mapą Google w celu zlokalizowania i przeglądania modeli 3D obiektów architektonicznych w swojej okolicy</w:t>
            </w:r>
          </w:p>
        </w:tc>
        <w:tc>
          <w:tcPr>
            <w:tcW w:w="2357" w:type="dxa"/>
          </w:tcPr>
          <w:p w14:paraId="2FFABD63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>tworzy proste projekty obiektów w edytorze SketchUp</w:t>
            </w:r>
          </w:p>
          <w:p w14:paraId="41403EBB" w14:textId="77777777" w:rsidR="006665E1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>wypełnia modele kolorem, deseniem lub grafiką z pliku</w:t>
            </w:r>
          </w:p>
          <w:p w14:paraId="58B35583" w14:textId="77777777" w:rsidR="006665E1" w:rsidRPr="002C1CE0" w:rsidRDefault="006665E1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72E46AAA" w14:textId="77777777" w:rsidR="006665E1" w:rsidRPr="002C1CE0" w:rsidRDefault="001147CD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samodzielnie tworzy obiekty 3D na podstawie zdjęć lub obserwacji obiektów architektonicznych z okolicy swojej szkoły </w:t>
            </w:r>
          </w:p>
        </w:tc>
        <w:tc>
          <w:tcPr>
            <w:tcW w:w="2358" w:type="dxa"/>
          </w:tcPr>
          <w:p w14:paraId="3FDCE110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używa zaawansowanych narz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>ę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dzi projektowania 3D</w:t>
            </w:r>
            <w:r w:rsidR="001147CD">
              <w:rPr>
                <w:color w:val="000000" w:themeColor="text1"/>
                <w:sz w:val="20"/>
                <w:szCs w:val="20"/>
              </w:rPr>
              <w:t xml:space="preserve"> </w:t>
            </w:r>
            <w:r w:rsidR="006665E1" w:rsidRPr="002C1CE0">
              <w:rPr>
                <w:color w:val="000000" w:themeColor="text1"/>
                <w:sz w:val="20"/>
                <w:szCs w:val="20"/>
              </w:rPr>
              <w:t>do edycji obiektów architektonicznych</w:t>
            </w:r>
          </w:p>
        </w:tc>
      </w:tr>
      <w:tr w:rsidR="0040745E" w:rsidRPr="002C1CE0" w14:paraId="10771ED9" w14:textId="77777777" w:rsidTr="00AA4717">
        <w:trPr>
          <w:trHeight w:val="20"/>
        </w:trPr>
        <w:tc>
          <w:tcPr>
            <w:tcW w:w="2357" w:type="dxa"/>
          </w:tcPr>
          <w:p w14:paraId="46268046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>To nie jest trudne, czyli montujemy zdjęcie reklamowe</w:t>
            </w:r>
          </w:p>
          <w:p w14:paraId="4E13DE9C" w14:textId="77777777" w:rsidR="0040745E" w:rsidRPr="002C1CE0" w:rsidRDefault="0040745E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6B4FF710" w14:textId="77777777" w:rsidR="0040745E" w:rsidRPr="002C1CE0" w:rsidRDefault="0040745E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</w:t>
            </w:r>
            <w:r w:rsidR="00BE78BA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2357" w:type="dxa"/>
          </w:tcPr>
          <w:p w14:paraId="75C60C55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>wie</w:t>
            </w:r>
            <w:r w:rsidR="001147CD"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na czym polega stosowanie warstw i co można dzięki nim osiągnąć</w:t>
            </w:r>
          </w:p>
          <w:p w14:paraId="49D40BE5" w14:textId="77777777" w:rsidR="003930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393088" w:rsidRPr="002C1CE0">
              <w:rPr>
                <w:color w:val="000000" w:themeColor="text1"/>
                <w:sz w:val="20"/>
                <w:szCs w:val="20"/>
                <w:lang w:eastAsia="pl-PL"/>
              </w:rPr>
              <w:t>wymienia kilka nazw edytorów grafiki oferujących mechanizm warstw</w:t>
            </w:r>
          </w:p>
        </w:tc>
        <w:tc>
          <w:tcPr>
            <w:tcW w:w="2358" w:type="dxa"/>
          </w:tcPr>
          <w:p w14:paraId="66D92323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zna przeznaczenie podstawowych narzędzi edycyjnych </w:t>
            </w:r>
          </w:p>
          <w:p w14:paraId="3325D27A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posługuje się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podstawowymi narzędziami edycyjnymi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 edytora grafiki np. GIMP </w:t>
            </w:r>
          </w:p>
        </w:tc>
        <w:tc>
          <w:tcPr>
            <w:tcW w:w="2357" w:type="dxa"/>
          </w:tcPr>
          <w:p w14:paraId="4D086737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E67A49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na podstawie opisu z podręcznika umie utworzyć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</w:p>
          <w:p w14:paraId="566C7B1A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>wykorzystuje warstwy do wklejania elementów graficznych i tekstu</w:t>
            </w:r>
          </w:p>
          <w:p w14:paraId="1ABB7149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>na podstawie podręcznika przeprowadza podstawową korektę zdjęcia</w:t>
            </w:r>
          </w:p>
          <w:p w14:paraId="23F5B305" w14:textId="77777777" w:rsidR="00D36522" w:rsidRPr="002C1CE0" w:rsidRDefault="00D3652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14:paraId="23E194D2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 xml:space="preserve">samodzielnie tworzy </w:t>
            </w:r>
            <w:r w:rsidR="00D36522" w:rsidRPr="002C1CE0">
              <w:rPr>
                <w:color w:val="000000" w:themeColor="text1"/>
                <w:sz w:val="20"/>
                <w:szCs w:val="20"/>
              </w:rPr>
              <w:t xml:space="preserve">estetyczną </w:t>
            </w:r>
            <w:r w:rsidR="00D36522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 xml:space="preserve">z wykorzystaniem warstw i mechanizmów opisanych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lastRenderedPageBreak/>
              <w:t>w podręczniku</w:t>
            </w:r>
          </w:p>
          <w:p w14:paraId="2016F324" w14:textId="77777777" w:rsidR="00D365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36522" w:rsidRPr="002C1CE0">
              <w:rPr>
                <w:color w:val="000000" w:themeColor="text1"/>
                <w:sz w:val="20"/>
                <w:szCs w:val="20"/>
              </w:rPr>
              <w:t>samodzielnie koryguje niektóre wady zdjęć</w:t>
            </w:r>
          </w:p>
        </w:tc>
        <w:tc>
          <w:tcPr>
            <w:tcW w:w="2358" w:type="dxa"/>
          </w:tcPr>
          <w:p w14:paraId="2B7A5E0F" w14:textId="77777777" w:rsidR="0040745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79551F" w:rsidRPr="002C1CE0">
              <w:rPr>
                <w:color w:val="000000" w:themeColor="text1"/>
                <w:sz w:val="20"/>
                <w:szCs w:val="20"/>
              </w:rPr>
              <w:t>biegle posługuje się edytorem grafiki rastrowej</w:t>
            </w:r>
            <w:r w:rsidR="00677206" w:rsidRPr="002C1CE0">
              <w:rPr>
                <w:color w:val="000000" w:themeColor="text1"/>
                <w:sz w:val="20"/>
                <w:szCs w:val="20"/>
              </w:rPr>
              <w:t xml:space="preserve"> i tworzy grafikę wg własnego projektu</w:t>
            </w:r>
          </w:p>
        </w:tc>
      </w:tr>
      <w:tr w:rsidR="00BE78BA" w:rsidRPr="002C1CE0" w14:paraId="35160ADF" w14:textId="77777777" w:rsidTr="00AA4717">
        <w:trPr>
          <w:trHeight w:val="20"/>
        </w:trPr>
        <w:tc>
          <w:tcPr>
            <w:tcW w:w="2357" w:type="dxa"/>
          </w:tcPr>
          <w:p w14:paraId="44E7238E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Szturmowiec w chmurze, czyli poprawiamy zdjęcia w edytorze grafiki rastrowej</w:t>
            </w: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724BC551" w14:textId="77777777" w:rsidR="00BE78BA" w:rsidRPr="002C1CE0" w:rsidRDefault="00BE78BA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5FDDA03F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14</w:t>
            </w:r>
          </w:p>
        </w:tc>
        <w:tc>
          <w:tcPr>
            <w:tcW w:w="2357" w:type="dxa"/>
          </w:tcPr>
          <w:p w14:paraId="5459796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umie wskazać zastosowanie warstw w procesie edycji zdjęcia</w:t>
            </w:r>
          </w:p>
          <w:p w14:paraId="079399E6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loguje sie do chmury z edytorem grafiki np. pixlr.com</w:t>
            </w:r>
          </w:p>
        </w:tc>
        <w:tc>
          <w:tcPr>
            <w:tcW w:w="2358" w:type="dxa"/>
          </w:tcPr>
          <w:p w14:paraId="4483BD7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zna przeznaczenie podstawowych narzędzi i opcji edytorów grafiki rastrowej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w tym pixlr.com i GIMP</w:t>
            </w:r>
          </w:p>
          <w:p w14:paraId="0D0908F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z pomocą podręcznika posługuje się podstawowymi narzędziami edytora</w:t>
            </w:r>
          </w:p>
          <w:p w14:paraId="2EAA2AE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umie poprawić kadrowanie zdjęcia przy pomocy edytora</w:t>
            </w:r>
          </w:p>
        </w:tc>
        <w:tc>
          <w:tcPr>
            <w:tcW w:w="2357" w:type="dxa"/>
          </w:tcPr>
          <w:p w14:paraId="513B94D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posługuje się edytorem w chmurze</w:t>
            </w:r>
          </w:p>
          <w:p w14:paraId="75CAB2A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posługuje się podstawowymi narzędziami edycyjnymi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w tym stemplem</w:t>
            </w:r>
          </w:p>
          <w:p w14:paraId="7C35B997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reguluje poziom jasności i kontrastu przy pomocy narzędzi edytora</w:t>
            </w:r>
          </w:p>
          <w:p w14:paraId="341DC3C7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korzysta z automatycznych narzędzi poprawiających zdjęcia</w:t>
            </w:r>
          </w:p>
        </w:tc>
        <w:tc>
          <w:tcPr>
            <w:tcW w:w="2357" w:type="dxa"/>
          </w:tcPr>
          <w:p w14:paraId="74EC6EC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precyzyjnie posługuje się narzędziami edycyjnymi</w:t>
            </w:r>
          </w:p>
          <w:p w14:paraId="2D61A434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skutecznie dokonuje retuszu zdjęcia</w:t>
            </w:r>
          </w:p>
          <w:p w14:paraId="15E51A76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świadomie i z rozwagą dobiera automatyczne narzędzia do korekty zdjęć</w:t>
            </w:r>
          </w:p>
        </w:tc>
        <w:tc>
          <w:tcPr>
            <w:tcW w:w="2358" w:type="dxa"/>
          </w:tcPr>
          <w:p w14:paraId="1134E3D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>sprawnie operuje ustawieniami parametrów poszczególnych narzędzi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BE78BA" w:rsidRPr="002C1CE0">
              <w:rPr>
                <w:color w:val="000000" w:themeColor="text1"/>
                <w:sz w:val="20"/>
                <w:szCs w:val="20"/>
              </w:rPr>
              <w:t xml:space="preserve"> osiągając bardzo dobre efekty ich zastosowania</w:t>
            </w:r>
          </w:p>
        </w:tc>
      </w:tr>
      <w:tr w:rsidR="00BE78BA" w:rsidRPr="002C1CE0" w14:paraId="0683EF6F" w14:textId="77777777" w:rsidTr="00AA4717">
        <w:trPr>
          <w:trHeight w:val="20"/>
        </w:trPr>
        <w:tc>
          <w:tcPr>
            <w:tcW w:w="2357" w:type="dxa"/>
          </w:tcPr>
          <w:p w14:paraId="29ABDD56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Instrukcja obsługi, czyli tworzymy zaawansowane dokumenty tekstowe</w:t>
            </w:r>
          </w:p>
          <w:p w14:paraId="4156FB4B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0F337ED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15</w:t>
            </w:r>
          </w:p>
        </w:tc>
        <w:tc>
          <w:tcPr>
            <w:tcW w:w="2357" w:type="dxa"/>
          </w:tcPr>
          <w:p w14:paraId="4DB5441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umie opisać znaczenie i zastosowanie w edycji tekstu pojęć </w:t>
            </w:r>
            <w:r w:rsidR="009D3B6D" w:rsidRPr="00FE3E73">
              <w:rPr>
                <w:i/>
                <w:color w:val="000000" w:themeColor="text1"/>
                <w:sz w:val="20"/>
                <w:szCs w:val="20"/>
              </w:rPr>
              <w:t>akapit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 i </w:t>
            </w:r>
            <w:r w:rsidR="009D3B6D" w:rsidRPr="00FE3E73">
              <w:rPr>
                <w:i/>
                <w:color w:val="000000" w:themeColor="text1"/>
                <w:sz w:val="20"/>
                <w:szCs w:val="20"/>
              </w:rPr>
              <w:t>konspekt</w:t>
            </w:r>
          </w:p>
          <w:p w14:paraId="3E02A4D0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używa </w:t>
            </w:r>
            <w:proofErr w:type="gramStart"/>
            <w:r w:rsidR="009D3B6D" w:rsidRPr="002C1CE0">
              <w:rPr>
                <w:color w:val="000000" w:themeColor="text1"/>
                <w:sz w:val="20"/>
                <w:szCs w:val="20"/>
              </w:rPr>
              <w:t>konspektu  w</w:t>
            </w:r>
            <w:proofErr w:type="gramEnd"/>
            <w:r w:rsidR="009D3B6D" w:rsidRPr="002C1CE0">
              <w:rPr>
                <w:color w:val="000000" w:themeColor="text1"/>
                <w:sz w:val="20"/>
                <w:szCs w:val="20"/>
              </w:rPr>
              <w:t xml:space="preserve"> przykładzie opisanym w podręczniku</w:t>
            </w:r>
          </w:p>
          <w:p w14:paraId="067993B6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umie czytać ze zrozumieniem przykładowe instrukcje obsługi</w:t>
            </w:r>
          </w:p>
        </w:tc>
        <w:tc>
          <w:tcPr>
            <w:tcW w:w="2358" w:type="dxa"/>
          </w:tcPr>
          <w:p w14:paraId="01245FE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na podstawie podręcznika tworzy w dokumencie spis treści i konspekt</w:t>
            </w:r>
          </w:p>
          <w:p w14:paraId="6B809A0D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omawia cel stosowania podziału dokumentu na kolumny i sekcje</w:t>
            </w:r>
          </w:p>
          <w:p w14:paraId="3FA2E334" w14:textId="77777777" w:rsidR="00AE45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na podstawie podręcznika omawia zasady tworzenia instrukcji obsługi lub instrukcji BHP</w:t>
            </w:r>
          </w:p>
        </w:tc>
        <w:tc>
          <w:tcPr>
            <w:tcW w:w="2357" w:type="dxa"/>
          </w:tcPr>
          <w:p w14:paraId="66F3184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redaguje tekst z wykorzystaniem podziału dokumentu</w:t>
            </w:r>
          </w:p>
          <w:p w14:paraId="16F76C8F" w14:textId="77777777" w:rsidR="009D3B6D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D3B6D" w:rsidRPr="002C1CE0">
              <w:rPr>
                <w:color w:val="000000" w:themeColor="text1"/>
                <w:sz w:val="20"/>
                <w:szCs w:val="20"/>
              </w:rPr>
              <w:t>z niewielką pomocą wykonuje spis treści i konspekt dokumentu</w:t>
            </w:r>
          </w:p>
          <w:p w14:paraId="2D0C5ABB" w14:textId="77777777" w:rsidR="00AE45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 xml:space="preserve">wykorzystując wiedze z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lastRenderedPageBreak/>
              <w:t>podręcznika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 xml:space="preserve"> opracowuje projekt instrukcji BHP lub instrukcji użytkownika oraz tworzy taki dokument w edytorze</w:t>
            </w:r>
          </w:p>
        </w:tc>
        <w:tc>
          <w:tcPr>
            <w:tcW w:w="2357" w:type="dxa"/>
          </w:tcPr>
          <w:p w14:paraId="4E0174E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samodzielnie tworzy instrukcję bhp lub instrukcję dla użytkownika wyrobu z wykorzystaniem podziału na kolumny, sekcje oraz wykonując spis treści i konspekt dokumentu</w:t>
            </w:r>
          </w:p>
        </w:tc>
        <w:tc>
          <w:tcPr>
            <w:tcW w:w="2358" w:type="dxa"/>
          </w:tcPr>
          <w:p w14:paraId="28EF7C65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E45DA" w:rsidRPr="002C1CE0">
              <w:rPr>
                <w:color w:val="000000" w:themeColor="text1"/>
                <w:sz w:val="20"/>
                <w:szCs w:val="20"/>
              </w:rPr>
              <w:t>korzysta z alternatywnych do opisanych w podręczniku, edytorów tekstu</w:t>
            </w:r>
          </w:p>
        </w:tc>
      </w:tr>
      <w:tr w:rsidR="00BE78BA" w:rsidRPr="002C1CE0" w14:paraId="39EF1BC2" w14:textId="77777777" w:rsidTr="00AA4717">
        <w:trPr>
          <w:trHeight w:val="20"/>
        </w:trPr>
        <w:tc>
          <w:tcPr>
            <w:tcW w:w="2357" w:type="dxa"/>
          </w:tcPr>
          <w:p w14:paraId="0E852668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Oferty, wizytówki i ulotki, czyli jak wykorzystać aplikacje do tworzenia materiałów reklamowych</w:t>
            </w:r>
          </w:p>
          <w:p w14:paraId="251F1649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4A6B255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16</w:t>
            </w:r>
          </w:p>
        </w:tc>
        <w:tc>
          <w:tcPr>
            <w:tcW w:w="2357" w:type="dxa"/>
          </w:tcPr>
          <w:p w14:paraId="7A14291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umie znaleźć i wczytać do edytora szablon dokumentu</w:t>
            </w:r>
          </w:p>
          <w:p w14:paraId="727A2D40" w14:textId="77777777" w:rsidR="002C6276" w:rsidRPr="002C1CE0" w:rsidRDefault="002C627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426E9D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dokonuje świadomego wyboru szablonu do danego typu dokumentu</w:t>
            </w:r>
          </w:p>
          <w:p w14:paraId="73E66F44" w14:textId="77777777" w:rsidR="002C627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tworzy dokument na podstawie szablonu</w:t>
            </w:r>
          </w:p>
        </w:tc>
        <w:tc>
          <w:tcPr>
            <w:tcW w:w="2357" w:type="dxa"/>
          </w:tcPr>
          <w:p w14:paraId="6A477571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C6276" w:rsidRPr="002C1CE0">
              <w:rPr>
                <w:color w:val="000000" w:themeColor="text1"/>
                <w:sz w:val="20"/>
                <w:szCs w:val="20"/>
              </w:rPr>
              <w:t>modyfikuje szablon w edytorze tekstu</w:t>
            </w:r>
          </w:p>
          <w:p w14:paraId="52716610" w14:textId="77777777" w:rsidR="002C627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n</w:t>
            </w:r>
            <w:r w:rsidR="00C04933" w:rsidRPr="002C1CE0">
              <w:rPr>
                <w:color w:val="000000" w:themeColor="text1"/>
                <w:sz w:val="20"/>
                <w:szCs w:val="20"/>
              </w:rPr>
              <w:t xml:space="preserve">a podstawie podręcznika i z wykorzystaniem </w:t>
            </w:r>
            <w:proofErr w:type="gramStart"/>
            <w:r w:rsidR="00C04933" w:rsidRPr="002C1CE0">
              <w:rPr>
                <w:color w:val="000000" w:themeColor="text1"/>
                <w:sz w:val="20"/>
                <w:szCs w:val="20"/>
              </w:rPr>
              <w:t>szablonu  wykonuje</w:t>
            </w:r>
            <w:proofErr w:type="gramEnd"/>
            <w:r w:rsidR="00C04933" w:rsidRPr="002C1CE0">
              <w:rPr>
                <w:color w:val="000000" w:themeColor="text1"/>
                <w:sz w:val="20"/>
                <w:szCs w:val="20"/>
              </w:rPr>
              <w:t xml:space="preserve"> projekt wizytówki firmowej lub broszury reklamowe</w:t>
            </w:r>
          </w:p>
          <w:p w14:paraId="636550DF" w14:textId="77777777" w:rsidR="00FE641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prawidłowo dobiera rodzaj wykresu</w:t>
            </w:r>
          </w:p>
          <w:p w14:paraId="40DC6BC7" w14:textId="77777777" w:rsidR="00C0493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E6416" w:rsidRPr="002C1CE0">
              <w:rPr>
                <w:color w:val="000000" w:themeColor="text1"/>
                <w:sz w:val="20"/>
                <w:szCs w:val="20"/>
              </w:rPr>
              <w:t>przedstawia dane w postaci wykresu</w:t>
            </w:r>
          </w:p>
        </w:tc>
        <w:tc>
          <w:tcPr>
            <w:tcW w:w="2357" w:type="dxa"/>
          </w:tcPr>
          <w:p w14:paraId="631F994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wykorzystuje szablony do edycji dokumentów</w:t>
            </w:r>
          </w:p>
          <w:p w14:paraId="4E48B095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świadomie i prawidłowo dobiera rodzaje wykresów, wykonuje je i umieszcza w dokumencie tekstowym</w:t>
            </w:r>
          </w:p>
          <w:p w14:paraId="55AB11E7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modyfikuje formaty wyświetlania wykresów</w:t>
            </w:r>
          </w:p>
          <w:p w14:paraId="1EDAB997" w14:textId="77777777" w:rsidR="00D907B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samodzielnie projektuje i wykonuje folder reklamowy z wykorzystaniem pól tekstowych, wstawianych rysunków itp.</w:t>
            </w:r>
          </w:p>
          <w:p w14:paraId="480E9432" w14:textId="77777777" w:rsidR="00D907B3" w:rsidRPr="002C1CE0" w:rsidRDefault="00D907B3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25820C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907B3" w:rsidRPr="002C1CE0">
              <w:rPr>
                <w:color w:val="000000" w:themeColor="text1"/>
                <w:sz w:val="20"/>
                <w:szCs w:val="20"/>
              </w:rPr>
              <w:t>samodzielnie tworzy szablony dla różnych dokumentów</w:t>
            </w:r>
          </w:p>
        </w:tc>
      </w:tr>
      <w:tr w:rsidR="00BE78BA" w:rsidRPr="002C1CE0" w14:paraId="6C60244D" w14:textId="77777777" w:rsidTr="00AA4717">
        <w:trPr>
          <w:trHeight w:val="20"/>
        </w:trPr>
        <w:tc>
          <w:tcPr>
            <w:tcW w:w="2357" w:type="dxa"/>
          </w:tcPr>
          <w:p w14:paraId="2508BFD0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Dokumentacja techniczna, czyli jak wykorzystać zaawansowane możliwości edytorów</w:t>
            </w:r>
          </w:p>
          <w:p w14:paraId="5BB35C56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0AEA3DEA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17</w:t>
            </w:r>
          </w:p>
        </w:tc>
        <w:tc>
          <w:tcPr>
            <w:tcW w:w="2357" w:type="dxa"/>
          </w:tcPr>
          <w:p w14:paraId="5755F85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wyjaśnia na gotowym przykładzie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czym jest rysunek złożeniowy i jakie musi mieć cechy</w:t>
            </w:r>
          </w:p>
          <w:p w14:paraId="18254CF8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których edytorów użyć do wykonania rysunku złożeniowego</w:t>
            </w:r>
          </w:p>
          <w:p w14:paraId="6A068961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umie wklejać do dokumentu ilustracje</w:t>
            </w:r>
          </w:p>
        </w:tc>
        <w:tc>
          <w:tcPr>
            <w:tcW w:w="2358" w:type="dxa"/>
          </w:tcPr>
          <w:p w14:paraId="17D12C6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uzasadnia wprowadzenie w obszernym dokumencie spisu ilustracji</w:t>
            </w:r>
          </w:p>
          <w:p w14:paraId="4EA21170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na podstawie podręcznika tworzy nieskomplikowane rysunki złożeniowe lub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lastRenderedPageBreak/>
              <w:t>instruktarzowe</w:t>
            </w:r>
          </w:p>
          <w:p w14:paraId="3A83C63C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popełnia niewielkie błędy edycyjne np. błędną pespektywę</w:t>
            </w:r>
          </w:p>
        </w:tc>
        <w:tc>
          <w:tcPr>
            <w:tcW w:w="2357" w:type="dxa"/>
          </w:tcPr>
          <w:p w14:paraId="6C58CFC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samodzielnie tworzy </w:t>
            </w:r>
            <w:proofErr w:type="gramStart"/>
            <w:r w:rsidR="00C14350" w:rsidRPr="002C1CE0">
              <w:rPr>
                <w:color w:val="000000" w:themeColor="text1"/>
                <w:sz w:val="20"/>
                <w:szCs w:val="20"/>
              </w:rPr>
              <w:t>nieskomplikowane  rysunki</w:t>
            </w:r>
            <w:proofErr w:type="gramEnd"/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złożeniowe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wykorzystując darmowe oprogramowanie np. LibreOffice</w:t>
            </w:r>
          </w:p>
          <w:p w14:paraId="2626DE6E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>na podstawie podręcznika lub instrukcji Pomocy podpisuje rysunki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lastRenderedPageBreak/>
              <w:t>i tabele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 edytorze tekstu i tworzy ich spis</w:t>
            </w:r>
          </w:p>
        </w:tc>
        <w:tc>
          <w:tcPr>
            <w:tcW w:w="2357" w:type="dxa"/>
          </w:tcPr>
          <w:p w14:paraId="3C2FE82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samodzielnie wykonuje rysunki złożeniowe lub </w:t>
            </w:r>
            <w:proofErr w:type="gramStart"/>
            <w:r w:rsidR="00C14350" w:rsidRPr="002C1CE0">
              <w:rPr>
                <w:color w:val="000000" w:themeColor="text1"/>
                <w:sz w:val="20"/>
                <w:szCs w:val="20"/>
              </w:rPr>
              <w:t>instruktarzowe  w</w:t>
            </w:r>
            <w:proofErr w:type="gramEnd"/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edytorze np. LibreOffice</w:t>
            </w:r>
          </w:p>
          <w:p w14:paraId="14EA9B08" w14:textId="77777777" w:rsidR="00C1435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samodzielnie podpisuje ilustracje 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>i tabele oraz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tworzy ich spisy w różnych edytorach</w:t>
            </w:r>
            <w:r w:rsidR="00C639E7">
              <w:rPr>
                <w:color w:val="000000" w:themeColor="text1"/>
                <w:sz w:val="20"/>
                <w:szCs w:val="20"/>
              </w:rPr>
              <w:t>,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t xml:space="preserve"> w tym </w:t>
            </w:r>
            <w:r w:rsidR="00C14350" w:rsidRPr="002C1CE0">
              <w:rPr>
                <w:color w:val="000000" w:themeColor="text1"/>
                <w:sz w:val="20"/>
                <w:szCs w:val="20"/>
              </w:rPr>
              <w:lastRenderedPageBreak/>
              <w:t>LibreOffice i Word</w:t>
            </w:r>
          </w:p>
          <w:p w14:paraId="074A3A7B" w14:textId="77777777" w:rsidR="00C14350" w:rsidRPr="002C1CE0" w:rsidRDefault="00C1435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45B2397B" w14:textId="77777777" w:rsidR="00C14350" w:rsidRPr="002C1CE0" w:rsidRDefault="00C1435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6153F16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F6594" w:rsidRPr="002C1CE0">
              <w:rPr>
                <w:color w:val="000000" w:themeColor="text1"/>
                <w:sz w:val="20"/>
                <w:szCs w:val="20"/>
              </w:rPr>
              <w:t>do tworzenia rysunków złożeniowych wykorzystuje inne edytory np. Corel</w:t>
            </w:r>
          </w:p>
        </w:tc>
      </w:tr>
      <w:tr w:rsidR="00BE78BA" w:rsidRPr="002C1CE0" w14:paraId="460E3A9E" w14:textId="77777777" w:rsidTr="00AA4717">
        <w:trPr>
          <w:trHeight w:val="20"/>
        </w:trPr>
        <w:tc>
          <w:tcPr>
            <w:tcW w:w="2357" w:type="dxa"/>
          </w:tcPr>
          <w:p w14:paraId="3F5D86CC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Z sieci do tabeli, czyli jak interpretować dane w arkuszu kalkulacyjnym</w:t>
            </w:r>
          </w:p>
          <w:p w14:paraId="02091E73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2E1C931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18</w:t>
            </w:r>
          </w:p>
        </w:tc>
        <w:tc>
          <w:tcPr>
            <w:tcW w:w="2357" w:type="dxa"/>
          </w:tcPr>
          <w:p w14:paraId="1AF0251D" w14:textId="77777777" w:rsidR="00BE78BA" w:rsidRPr="00FE3E73" w:rsidRDefault="002D5199" w:rsidP="00FE3E73">
            <w:pPr>
              <w:pStyle w:val="Bezodstpw"/>
              <w:spacing w:after="240"/>
              <w:rPr>
                <w:rStyle w:val="Italic"/>
                <w:i w:val="0"/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D4471" w:rsidRPr="00FE3E73">
              <w:rPr>
                <w:color w:val="000000" w:themeColor="text1"/>
                <w:sz w:val="20"/>
                <w:szCs w:val="20"/>
              </w:rPr>
              <w:t>zna adresy stron urzędów państwowych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CD4471" w:rsidRPr="00FE3E73">
              <w:rPr>
                <w:color w:val="000000" w:themeColor="text1"/>
                <w:sz w:val="20"/>
                <w:szCs w:val="20"/>
              </w:rPr>
              <w:t xml:space="preserve"> na których można znaleźć dane o gospodarce np. GUS </w:t>
            </w:r>
            <w:r w:rsidR="00CD4471" w:rsidRPr="00FE3E73">
              <w:rPr>
                <w:rStyle w:val="Italic"/>
                <w:i w:val="0"/>
                <w:color w:val="000000" w:themeColor="text1"/>
                <w:sz w:val="20"/>
                <w:szCs w:val="20"/>
              </w:rPr>
              <w:t>stat.gov.pl</w:t>
            </w:r>
          </w:p>
          <w:p w14:paraId="09CC7885" w14:textId="77777777" w:rsidR="00B130B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130B1" w:rsidRPr="00FE3E73">
              <w:rPr>
                <w:color w:val="000000" w:themeColor="text1"/>
                <w:sz w:val="20"/>
                <w:szCs w:val="20"/>
              </w:rPr>
              <w:t>umie znaleźć tabele z danymi na wybrany temat</w:t>
            </w:r>
          </w:p>
        </w:tc>
        <w:tc>
          <w:tcPr>
            <w:tcW w:w="2358" w:type="dxa"/>
          </w:tcPr>
          <w:p w14:paraId="04383586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130B1" w:rsidRPr="00FE3E73">
              <w:rPr>
                <w:color w:val="000000" w:themeColor="text1"/>
                <w:sz w:val="20"/>
                <w:szCs w:val="20"/>
              </w:rPr>
              <w:t>na podstawie opisu importuje tabele ze stron internetowych i umieszcza je w arkuszu kalkulacyjnym.</w:t>
            </w:r>
          </w:p>
          <w:p w14:paraId="7B6A19C9" w14:textId="77777777" w:rsidR="00B130B1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modyfikuje wykresy ilustrujące importowane dane</w:t>
            </w:r>
          </w:p>
          <w:p w14:paraId="306C387E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czynności sporządza kosztorys w arkuszu kalkulacyjnym</w:t>
            </w:r>
          </w:p>
        </w:tc>
        <w:tc>
          <w:tcPr>
            <w:tcW w:w="2357" w:type="dxa"/>
          </w:tcPr>
          <w:p w14:paraId="42C01902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importuje dane z tabel z Internetu</w:t>
            </w:r>
          </w:p>
          <w:p w14:paraId="5E8C3665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dobiera i sporządza na podstawie importowanych danych wizualizację w postaci wykresów</w:t>
            </w:r>
          </w:p>
          <w:p w14:paraId="440FA445" w14:textId="77777777" w:rsidR="00AD32F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na podstawie opisu wykorzystuje mechanizmy wypełniania komórek i ustawienia danych w a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rk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uszu</w:t>
            </w:r>
          </w:p>
        </w:tc>
        <w:tc>
          <w:tcPr>
            <w:tcW w:w="2357" w:type="dxa"/>
          </w:tcPr>
          <w:p w14:paraId="271DD444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tworzy kosztorys w arkuszu kalkulacyjnym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 xml:space="preserve"> wykorzystując mechanizmy wprowadzania danych i formatowania komórek</w:t>
            </w:r>
          </w:p>
        </w:tc>
        <w:tc>
          <w:tcPr>
            <w:tcW w:w="2358" w:type="dxa"/>
          </w:tcPr>
          <w:p w14:paraId="3E650F71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D32F6" w:rsidRPr="00FE3E73">
              <w:rPr>
                <w:color w:val="000000" w:themeColor="text1"/>
                <w:sz w:val="20"/>
                <w:szCs w:val="20"/>
              </w:rPr>
              <w:t>samodzielnie wykonuje dowolne arkusze dotyczące najczęściej wykonywanych operacji finansowych w firmie np. obliczeń podatków, zarobków itp.</w:t>
            </w:r>
          </w:p>
        </w:tc>
      </w:tr>
      <w:tr w:rsidR="00BE78BA" w:rsidRPr="002C1CE0" w14:paraId="499B446F" w14:textId="77777777" w:rsidTr="00AA4717">
        <w:trPr>
          <w:trHeight w:val="20"/>
        </w:trPr>
        <w:tc>
          <w:tcPr>
            <w:tcW w:w="2357" w:type="dxa"/>
          </w:tcPr>
          <w:p w14:paraId="2AEB8DB3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Kalkulujemy, czyli jak wykorzystać arkusz kalkulacyjny w zarządzaniu finansami</w:t>
            </w:r>
          </w:p>
          <w:p w14:paraId="29A7DEC0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2819339C" w14:textId="77777777" w:rsidR="00BE78BA" w:rsidRPr="00FE3E73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19</w:t>
            </w:r>
          </w:p>
        </w:tc>
        <w:tc>
          <w:tcPr>
            <w:tcW w:w="2357" w:type="dxa"/>
          </w:tcPr>
          <w:p w14:paraId="69DDA290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 xml:space="preserve"> czym jest podatek VAT i jak się go oblicza</w:t>
            </w:r>
          </w:p>
          <w:p w14:paraId="76B265AC" w14:textId="77777777" w:rsidR="0070268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02686" w:rsidRPr="00FE3E73">
              <w:rPr>
                <w:color w:val="000000" w:themeColor="text1"/>
                <w:sz w:val="20"/>
                <w:szCs w:val="20"/>
              </w:rPr>
              <w:t>używa gotowego arkusza lub strony internetowej (kalkulatora VAT) do obliczenia podatku</w:t>
            </w:r>
          </w:p>
        </w:tc>
        <w:tc>
          <w:tcPr>
            <w:tcW w:w="2358" w:type="dxa"/>
          </w:tcPr>
          <w:p w14:paraId="34F35EE3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czym jest lista rozwijana i umie się nią posługiwać</w:t>
            </w:r>
          </w:p>
          <w:p w14:paraId="778BF76A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na czym polega symulacja finansowa i umie posługiwać się prostymi arkuszami np. do planowania kosztów usługi</w:t>
            </w:r>
          </w:p>
          <w:p w14:paraId="4F9F8C40" w14:textId="77777777" w:rsidR="00DC2519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C2519" w:rsidRPr="00FE3E73">
              <w:rPr>
                <w:color w:val="000000" w:themeColor="text1"/>
                <w:sz w:val="20"/>
                <w:szCs w:val="20"/>
              </w:rPr>
              <w:t>korzysta z Pomocy arkusza</w:t>
            </w:r>
          </w:p>
        </w:tc>
        <w:tc>
          <w:tcPr>
            <w:tcW w:w="2357" w:type="dxa"/>
          </w:tcPr>
          <w:p w14:paraId="36D45F13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na podstawie opisu tworzy w arkuszu kalkulator obliczający podatek VAT</w:t>
            </w:r>
          </w:p>
          <w:p w14:paraId="0C501DFE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>umie wyjaśnić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132EB6" w:rsidRPr="00FE3E73">
              <w:rPr>
                <w:color w:val="000000" w:themeColor="text1"/>
                <w:sz w:val="20"/>
                <w:szCs w:val="20"/>
              </w:rPr>
              <w:t xml:space="preserve"> na czym polega działanie formuły warunkowej w arkuszu kalkulacyjnym i w jakim celu się ją stosuje</w:t>
            </w:r>
          </w:p>
          <w:p w14:paraId="789B54B0" w14:textId="77777777" w:rsidR="00132EB6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C2519" w:rsidRPr="00FE3E73">
              <w:rPr>
                <w:color w:val="000000" w:themeColor="text1"/>
                <w:sz w:val="20"/>
                <w:szCs w:val="20"/>
              </w:rPr>
              <w:t xml:space="preserve">na podstawie gotowego przykładu tłumaczy działanie formuły zaokrąglającej kwoty do 2 </w:t>
            </w:r>
            <w:r w:rsidR="00DC2519" w:rsidRPr="00FE3E73">
              <w:rPr>
                <w:color w:val="000000" w:themeColor="text1"/>
                <w:sz w:val="20"/>
                <w:szCs w:val="20"/>
              </w:rPr>
              <w:lastRenderedPageBreak/>
              <w:t>miejsca po przecinku</w:t>
            </w:r>
          </w:p>
        </w:tc>
        <w:tc>
          <w:tcPr>
            <w:tcW w:w="2357" w:type="dxa"/>
          </w:tcPr>
          <w:p w14:paraId="7A0CE5B6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przygotowuje arkusz do obliczeń podatków z uwzględnieniem zaokrągleń kwot</w:t>
            </w:r>
          </w:p>
          <w:p w14:paraId="5BD56808" w14:textId="77777777" w:rsidR="00E31587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opracowuje arkusz do symulacji kosztów usług wraz z potrzebnymi materiałami</w:t>
            </w:r>
          </w:p>
        </w:tc>
        <w:tc>
          <w:tcPr>
            <w:tcW w:w="2358" w:type="dxa"/>
          </w:tcPr>
          <w:p w14:paraId="2504F0EC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31587" w:rsidRPr="00FE3E73">
              <w:rPr>
                <w:color w:val="000000" w:themeColor="text1"/>
                <w:sz w:val="20"/>
                <w:szCs w:val="20"/>
              </w:rPr>
              <w:t>samodzielnie opracowuje w arkuszu symulacje różnych usług i zakupów itp.</w:t>
            </w:r>
          </w:p>
        </w:tc>
      </w:tr>
      <w:tr w:rsidR="00BE78BA" w:rsidRPr="002C1CE0" w14:paraId="5BADD671" w14:textId="77777777" w:rsidTr="00AA4717">
        <w:trPr>
          <w:trHeight w:val="20"/>
        </w:trPr>
        <w:tc>
          <w:tcPr>
            <w:tcW w:w="2357" w:type="dxa"/>
          </w:tcPr>
          <w:p w14:paraId="649D20BA" w14:textId="77777777" w:rsidR="00BE78BA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Reklama jest ważna, czyli jak samodzielnie wykonać atrakcyjną prezentację</w:t>
            </w:r>
          </w:p>
          <w:p w14:paraId="7AFD6791" w14:textId="77777777" w:rsidR="00201E06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667B2A5F" w14:textId="77777777" w:rsidR="00201E06" w:rsidRPr="00FE3E73" w:rsidRDefault="00201E0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20</w:t>
            </w:r>
          </w:p>
        </w:tc>
        <w:tc>
          <w:tcPr>
            <w:tcW w:w="2357" w:type="dxa"/>
          </w:tcPr>
          <w:p w14:paraId="1E1572BA" w14:textId="77777777" w:rsidR="00FF5FE3" w:rsidRPr="002C1CE0" w:rsidRDefault="005F273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zna znaczenia dobrze zaplanowanej prezentacji</w:t>
            </w:r>
          </w:p>
          <w:p w14:paraId="37DF18D8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umie uruchamiać prezentację</w:t>
            </w:r>
          </w:p>
          <w:p w14:paraId="04C8F70E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zna znaczenie scenariusza prezentacji dla jej skuteczności</w:t>
            </w:r>
          </w:p>
        </w:tc>
        <w:tc>
          <w:tcPr>
            <w:tcW w:w="2358" w:type="dxa"/>
          </w:tcPr>
          <w:p w14:paraId="2CBA8CBC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na podstawie gotowego grafu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omawia czynniki wpływające na jakość scenariusza prezentacji</w:t>
            </w:r>
          </w:p>
          <w:p w14:paraId="0BB5C810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wie, że prezentacj</w:t>
            </w:r>
            <w:r w:rsidR="005F273A">
              <w:rPr>
                <w:color w:val="000000" w:themeColor="text1"/>
                <w:sz w:val="20"/>
                <w:szCs w:val="20"/>
              </w:rPr>
              <w:t>ę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można wykonać za pomocą różnych programów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tym w chmurze np. prezi.com</w:t>
            </w:r>
          </w:p>
          <w:p w14:paraId="57C8D764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jak znaleźć i importować szablony prezentacji</w:t>
            </w:r>
          </w:p>
        </w:tc>
        <w:tc>
          <w:tcPr>
            <w:tcW w:w="2357" w:type="dxa"/>
          </w:tcPr>
          <w:p w14:paraId="4EFBFF67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na podstawie opisu umie założyć darmowe konto w prezi.com i wie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0DAE">
              <w:rPr>
                <w:color w:val="000000" w:themeColor="text1"/>
                <w:sz w:val="20"/>
                <w:szCs w:val="20"/>
              </w:rPr>
              <w:t xml:space="preserve">jakie ma zastosowania </w:t>
            </w:r>
          </w:p>
          <w:p w14:paraId="3481F7B9" w14:textId="77777777" w:rsidR="00FF5F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układa scenariusz prezentacji na zadany temat np. dotyczący zawodu</w:t>
            </w:r>
            <w:r w:rsidR="005F273A">
              <w:rPr>
                <w:color w:val="000000" w:themeColor="text1"/>
                <w:sz w:val="20"/>
                <w:szCs w:val="20"/>
              </w:rPr>
              <w:t>,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którym się kształci</w:t>
            </w:r>
          </w:p>
          <w:p w14:paraId="79093DDC" w14:textId="77777777" w:rsidR="00FF5FE3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z niewielką pomocą, na podstawie </w:t>
            </w:r>
            <w:proofErr w:type="gramStart"/>
            <w:r w:rsidR="00FF5FE3" w:rsidRPr="002C1CE0">
              <w:rPr>
                <w:color w:val="000000" w:themeColor="text1"/>
                <w:sz w:val="20"/>
                <w:szCs w:val="20"/>
              </w:rPr>
              <w:t>scenariusza,  tworzy</w:t>
            </w:r>
            <w:proofErr w:type="gramEnd"/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prezentacje w programie LibreOffice 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>Impress  z wykorzystaniem różnych elementów medialnych</w:t>
            </w:r>
          </w:p>
          <w:p w14:paraId="72970FF6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>na podstawie opisu tworzy nieskomplikowaną prezentacj</w:t>
            </w:r>
            <w:r w:rsidR="005F273A">
              <w:rPr>
                <w:color w:val="000000" w:themeColor="text1"/>
                <w:sz w:val="20"/>
                <w:szCs w:val="20"/>
              </w:rPr>
              <w:t>ę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 xml:space="preserve"> w chmurze prezi.com</w:t>
            </w:r>
          </w:p>
        </w:tc>
        <w:tc>
          <w:tcPr>
            <w:tcW w:w="2357" w:type="dxa"/>
          </w:tcPr>
          <w:p w14:paraId="284C5810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samodzielnie tworzy scenariusz prezentacji na dany temat i na jego podstawie prezentacj</w:t>
            </w:r>
            <w:r w:rsidR="000D0DAE">
              <w:rPr>
                <w:color w:val="000000" w:themeColor="text1"/>
                <w:sz w:val="20"/>
                <w:szCs w:val="20"/>
              </w:rPr>
              <w:t>ę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 xml:space="preserve"> w programie </w:t>
            </w:r>
            <w:r w:rsidR="00FF5FE3" w:rsidRPr="00FE3E73">
              <w:rPr>
                <w:color w:val="000000" w:themeColor="text1"/>
                <w:sz w:val="20"/>
                <w:szCs w:val="20"/>
              </w:rPr>
              <w:t>Impress lub prezi.com</w:t>
            </w:r>
          </w:p>
        </w:tc>
        <w:tc>
          <w:tcPr>
            <w:tcW w:w="2358" w:type="dxa"/>
          </w:tcPr>
          <w:p w14:paraId="13DB35DB" w14:textId="77777777" w:rsidR="00BE78BA" w:rsidRPr="00FE3E73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F5FE3" w:rsidRPr="002C1CE0">
              <w:rPr>
                <w:color w:val="000000" w:themeColor="text1"/>
                <w:sz w:val="20"/>
                <w:szCs w:val="20"/>
              </w:rPr>
              <w:t>samodzielnie tworzy szablony w prezi.com i Impress</w:t>
            </w:r>
          </w:p>
        </w:tc>
      </w:tr>
      <w:tr w:rsidR="0029065F" w:rsidRPr="002C1CE0" w14:paraId="606D44FE" w14:textId="77777777" w:rsidTr="00AA4717">
        <w:trPr>
          <w:trHeight w:val="20"/>
        </w:trPr>
        <w:tc>
          <w:tcPr>
            <w:tcW w:w="14144" w:type="dxa"/>
            <w:gridSpan w:val="6"/>
          </w:tcPr>
          <w:p w14:paraId="37089C9F" w14:textId="77777777" w:rsidR="0029065F" w:rsidRPr="00FE3E73" w:rsidRDefault="0029065F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FE3E73">
              <w:rPr>
                <w:b/>
                <w:color w:val="000000" w:themeColor="text1"/>
                <w:sz w:val="20"/>
                <w:szCs w:val="20"/>
              </w:rPr>
              <w:t>IV. Peryferia pomagają w pracy zawodowej</w:t>
            </w:r>
          </w:p>
        </w:tc>
      </w:tr>
      <w:tr w:rsidR="0029065F" w:rsidRPr="002C1CE0" w14:paraId="2FA2444F" w14:textId="77777777" w:rsidTr="00AA4717">
        <w:trPr>
          <w:trHeight w:val="20"/>
        </w:trPr>
        <w:tc>
          <w:tcPr>
            <w:tcW w:w="2357" w:type="dxa"/>
          </w:tcPr>
          <w:p w14:paraId="5AFCBE2E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Jak to wykorzystać, czyli peryferia komputerowe ułatwiają pracę</w:t>
            </w:r>
          </w:p>
          <w:p w14:paraId="2D18D8DB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2D4423D9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21</w:t>
            </w:r>
          </w:p>
        </w:tc>
        <w:tc>
          <w:tcPr>
            <w:tcW w:w="2357" w:type="dxa"/>
          </w:tcPr>
          <w:p w14:paraId="2A2010F4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co oznacza skrót OCR i do czego służy program zaliczany do klasy programów OCR</w:t>
            </w:r>
          </w:p>
          <w:p w14:paraId="2B37214E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wymienia niektóre przypadki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w których stosuje się OCR</w:t>
            </w:r>
          </w:p>
          <w:p w14:paraId="7D057DCE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do czego służy skaner</w:t>
            </w:r>
          </w:p>
        </w:tc>
        <w:tc>
          <w:tcPr>
            <w:tcW w:w="2358" w:type="dxa"/>
          </w:tcPr>
          <w:p w14:paraId="56B84B2F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>obsługuje skaner</w:t>
            </w:r>
          </w:p>
          <w:p w14:paraId="772933F2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>zna zasadę działania skanera i umie dobrać rodzaj skanera do określonego zadania</w:t>
            </w:r>
          </w:p>
          <w:p w14:paraId="02BABE02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umie posłużyć się </w:t>
            </w:r>
            <w:r w:rsidR="00A014DA" w:rsidRPr="002C1CE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panelem obsługi skanera</w:t>
            </w:r>
          </w:p>
        </w:tc>
        <w:tc>
          <w:tcPr>
            <w:tcW w:w="2357" w:type="dxa"/>
          </w:tcPr>
          <w:p w14:paraId="51180634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zna pojęcie TWAIN i 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gdzie stosuje się ten standard komunikacji</w:t>
            </w:r>
          </w:p>
          <w:p w14:paraId="21B2CA91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umie świadomie ustawić podstawowe parametry skanowania dokumentu tekstowego przeznaczonego do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lastRenderedPageBreak/>
              <w:t>rozpoznania tekstu</w:t>
            </w:r>
          </w:p>
          <w:p w14:paraId="6311E6B4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uzasadnia dobór parametrów skanowania</w:t>
            </w:r>
          </w:p>
          <w:p w14:paraId="40CC72EA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na podstawie opisu używa programu OCR z chmury lub aplikacji</w:t>
            </w:r>
          </w:p>
        </w:tc>
        <w:tc>
          <w:tcPr>
            <w:tcW w:w="2357" w:type="dxa"/>
          </w:tcPr>
          <w:p w14:paraId="7E614795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samodzielnie używa programu OCR i skanera do rozpoznawania pisma</w:t>
            </w:r>
          </w:p>
          <w:p w14:paraId="75041164" w14:textId="77777777" w:rsidR="00A014D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opisuje różnice</w:t>
            </w:r>
            <w:r w:rsidR="000D0DA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między skanerami CIS a CCD</w:t>
            </w:r>
          </w:p>
          <w:p w14:paraId="381C29AE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2B77D7E5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samodzielnie i sprawnie dobiera parametry programu OCR do rozpoznawania tabel i grafiki zawierającej litery</w:t>
            </w:r>
            <w:r w:rsidR="000D0DAE">
              <w:rPr>
                <w:color w:val="000000" w:themeColor="text1"/>
                <w:sz w:val="20"/>
                <w:szCs w:val="20"/>
              </w:rPr>
              <w:t>;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0DAE">
              <w:rPr>
                <w:color w:val="000000" w:themeColor="text1"/>
                <w:sz w:val="20"/>
                <w:szCs w:val="20"/>
              </w:rPr>
              <w:t>o</w:t>
            </w:r>
            <w:r w:rsidR="00A014DA" w:rsidRPr="002C1CE0">
              <w:rPr>
                <w:color w:val="000000" w:themeColor="text1"/>
                <w:sz w:val="20"/>
                <w:szCs w:val="20"/>
              </w:rPr>
              <w:t>mawia cechy programu, które na to pozwalają</w:t>
            </w:r>
          </w:p>
        </w:tc>
      </w:tr>
      <w:tr w:rsidR="0029065F" w:rsidRPr="002C1CE0" w14:paraId="6ADE87C7" w14:textId="77777777" w:rsidTr="00AA4717">
        <w:trPr>
          <w:trHeight w:val="20"/>
        </w:trPr>
        <w:tc>
          <w:tcPr>
            <w:tcW w:w="2357" w:type="dxa"/>
          </w:tcPr>
          <w:p w14:paraId="7F23558D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Kupujemy świadomie, czyli poznajemy parametry urządzeń peryferyjnych</w:t>
            </w:r>
          </w:p>
          <w:p w14:paraId="0995EDAC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7CBA53E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22</w:t>
            </w:r>
          </w:p>
        </w:tc>
        <w:tc>
          <w:tcPr>
            <w:tcW w:w="2357" w:type="dxa"/>
          </w:tcPr>
          <w:p w14:paraId="3A8F197C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umie oszacować koszty wydruku dla danego typu lub modelu drukarki</w:t>
            </w:r>
          </w:p>
          <w:p w14:paraId="1ED17B59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rozpoznaje i nazywa wejścia sygnałowe w monitorach</w:t>
            </w:r>
          </w:p>
          <w:p w14:paraId="6575BBE1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do czego służy skaner </w:t>
            </w:r>
          </w:p>
          <w:p w14:paraId="70B58991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7F6B6FEA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wymienia parametry drukarek</w:t>
            </w:r>
          </w:p>
          <w:p w14:paraId="57B1681B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określa wpływ poszczególnych parametrów drukarek na jakość druku</w:t>
            </w:r>
          </w:p>
          <w:p w14:paraId="4BF3B6A3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parametry monitorów</w:t>
            </w:r>
          </w:p>
          <w:p w14:paraId="5FB27B75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parametry skanerów</w:t>
            </w:r>
          </w:p>
          <w:p w14:paraId="5D371516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530E82D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na podstawie podręcznika omawia cechy i parametry poszczególnych typów drukarek i ich wpływ na wybór dokonywany ze względu na zastosowanie</w:t>
            </w:r>
          </w:p>
          <w:p w14:paraId="6047D180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określa parametry monitorów oraz wpływ formatu obrazu na zastosowanie na różnych stanowiskach</w:t>
            </w:r>
          </w:p>
        </w:tc>
        <w:tc>
          <w:tcPr>
            <w:tcW w:w="2357" w:type="dxa"/>
          </w:tcPr>
          <w:p w14:paraId="3E3CFC75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samodzielnie analizuje parametry urządzeń peryferyjnych i ocenia ich przydatność do konkretnego zastosowania</w:t>
            </w:r>
          </w:p>
          <w:p w14:paraId="44ADEFFE" w14:textId="77777777" w:rsidR="00892A7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samodzielnie wyjaśnia zalety i wady różnych rodzajów ekranów monitorów</w:t>
            </w:r>
          </w:p>
          <w:p w14:paraId="5FDCB4CB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110C190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>potrafi, na podstawie danych katalogowych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trafnie dobrać urządzenie peryferyjne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892A7E" w:rsidRPr="002C1CE0">
              <w:rPr>
                <w:color w:val="000000" w:themeColor="text1"/>
                <w:sz w:val="20"/>
                <w:szCs w:val="20"/>
              </w:rPr>
              <w:t xml:space="preserve"> biorąc pod uwagę wymagania użytkownika</w:t>
            </w:r>
          </w:p>
        </w:tc>
      </w:tr>
      <w:tr w:rsidR="0029065F" w:rsidRPr="002C1CE0" w14:paraId="05DFDC86" w14:textId="77777777" w:rsidTr="00AA4717">
        <w:trPr>
          <w:trHeight w:val="20"/>
        </w:trPr>
        <w:tc>
          <w:tcPr>
            <w:tcW w:w="2357" w:type="dxa"/>
          </w:tcPr>
          <w:p w14:paraId="760BCEA8" w14:textId="77777777" w:rsidR="0029065F" w:rsidRPr="00FE3E73" w:rsidRDefault="00F8129C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tylko w biurze, czyli maszyny i urządzenia także współpracują z komputerem</w:t>
            </w:r>
          </w:p>
          <w:p w14:paraId="3E03FC7E" w14:textId="77777777" w:rsidR="0029065F" w:rsidRPr="00FE3E73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39FA322F" w14:textId="77777777" w:rsidR="0029065F" w:rsidRPr="002C1CE0" w:rsidRDefault="0029065F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23</w:t>
            </w:r>
          </w:p>
        </w:tc>
        <w:tc>
          <w:tcPr>
            <w:tcW w:w="2357" w:type="dxa"/>
          </w:tcPr>
          <w:p w14:paraId="4E6408B2" w14:textId="77777777" w:rsidR="00342D48" w:rsidRPr="002C1CE0" w:rsidRDefault="00A047E1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2D5199"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jaką rolę w technice pełnią mikrosterowniki i mikrokomputery jednopłytkowe</w:t>
            </w:r>
          </w:p>
          <w:p w14:paraId="6EAE6369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definiuje pojęcie </w:t>
            </w:r>
            <w:r w:rsidR="00342D48" w:rsidRPr="00FE3E73">
              <w:rPr>
                <w:i/>
                <w:color w:val="000000" w:themeColor="text1"/>
                <w:sz w:val="20"/>
                <w:szCs w:val="20"/>
              </w:rPr>
              <w:t>CNC</w:t>
            </w:r>
          </w:p>
          <w:p w14:paraId="3328AFAD" w14:textId="77777777" w:rsidR="00A047E1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wymienia cechy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lastRenderedPageBreak/>
              <w:t>urządzeń CNC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w tym obrabiarek </w:t>
            </w:r>
          </w:p>
        </w:tc>
        <w:tc>
          <w:tcPr>
            <w:tcW w:w="2358" w:type="dxa"/>
          </w:tcPr>
          <w:p w14:paraId="3AE8557E" w14:textId="77777777" w:rsidR="0038283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na podstawie gotowego grafu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omawia proces powstawania wyrobu z zastosowaniem maszyn CNC</w:t>
            </w:r>
          </w:p>
          <w:p w14:paraId="7E248DD9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omawia rolę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r w:rsidR="000D0DAE">
              <w:rPr>
                <w:color w:val="000000" w:themeColor="text1"/>
                <w:sz w:val="20"/>
                <w:szCs w:val="20"/>
              </w:rPr>
              <w:t xml:space="preserve">odgrywają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roboty w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lastRenderedPageBreak/>
              <w:t>przemyśle</w:t>
            </w:r>
          </w:p>
          <w:p w14:paraId="5B62BE2F" w14:textId="77777777" w:rsidR="00342D4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umie opisać w postaci algorytmu sterowanie prostym robotem np. z podręcznika</w:t>
            </w:r>
          </w:p>
          <w:p w14:paraId="7626F0C1" w14:textId="77777777" w:rsidR="0076085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60857" w:rsidRPr="002C1CE0">
              <w:rPr>
                <w:color w:val="000000" w:themeColor="text1"/>
                <w:sz w:val="20"/>
                <w:szCs w:val="20"/>
              </w:rPr>
              <w:t>na przykładzie z podręcznika omawia działanie programu sterowania robotem</w:t>
            </w:r>
          </w:p>
        </w:tc>
        <w:tc>
          <w:tcPr>
            <w:tcW w:w="2357" w:type="dxa"/>
          </w:tcPr>
          <w:p w14:paraId="4EEF1A97" w14:textId="77777777" w:rsidR="004268E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>na podstawie opisu układa</w:t>
            </w:r>
            <w:r w:rsidR="00453D90" w:rsidRPr="002C1CE0">
              <w:rPr>
                <w:color w:val="000000" w:themeColor="text1"/>
                <w:sz w:val="20"/>
                <w:szCs w:val="20"/>
              </w:rPr>
              <w:t xml:space="preserve"> algorytm i program (np. w Scratch)</w:t>
            </w:r>
            <w:r w:rsidR="00342D48" w:rsidRPr="002C1CE0">
              <w:rPr>
                <w:color w:val="000000" w:themeColor="text1"/>
                <w:sz w:val="20"/>
                <w:szCs w:val="20"/>
              </w:rPr>
              <w:t xml:space="preserve"> i symulujący pracę robota np. segregującego detale wg koloru (podręcznik) </w:t>
            </w:r>
          </w:p>
        </w:tc>
        <w:tc>
          <w:tcPr>
            <w:tcW w:w="2357" w:type="dxa"/>
          </w:tcPr>
          <w:p w14:paraId="45DC0412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53D90" w:rsidRPr="002C1CE0">
              <w:rPr>
                <w:color w:val="000000" w:themeColor="text1"/>
                <w:sz w:val="20"/>
                <w:szCs w:val="20"/>
              </w:rPr>
              <w:t>samodzielnie układa algorytm i program symulujący pracę robota np. segregującego detale wg kolorów (podręcznik)</w:t>
            </w:r>
          </w:p>
        </w:tc>
        <w:tc>
          <w:tcPr>
            <w:tcW w:w="2358" w:type="dxa"/>
          </w:tcPr>
          <w:p w14:paraId="249511FD" w14:textId="77777777" w:rsidR="0029065F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BD000F" w:rsidRPr="002C1CE0">
              <w:rPr>
                <w:color w:val="000000" w:themeColor="text1"/>
                <w:sz w:val="20"/>
                <w:szCs w:val="20"/>
              </w:rPr>
              <w:t>samodzielnie wprowadza modyfikacje w programie sterowania robotem</w:t>
            </w:r>
            <w:r w:rsidR="000D0DAE">
              <w:rPr>
                <w:color w:val="000000" w:themeColor="text1"/>
                <w:sz w:val="20"/>
                <w:szCs w:val="20"/>
              </w:rPr>
              <w:t>,</w:t>
            </w:r>
            <w:r w:rsidR="00BD000F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0DAE">
              <w:rPr>
                <w:color w:val="000000" w:themeColor="text1"/>
                <w:sz w:val="20"/>
                <w:szCs w:val="20"/>
              </w:rPr>
              <w:t>n</w:t>
            </w:r>
            <w:r w:rsidR="00BD000F" w:rsidRPr="002C1CE0">
              <w:rPr>
                <w:color w:val="000000" w:themeColor="text1"/>
                <w:sz w:val="20"/>
                <w:szCs w:val="20"/>
              </w:rPr>
              <w:t>p. dodaje nowe operacje do wykonania</w:t>
            </w:r>
          </w:p>
        </w:tc>
      </w:tr>
      <w:tr w:rsidR="00AA4717" w:rsidRPr="002C1CE0" w14:paraId="5862A525" w14:textId="77777777" w:rsidTr="00AA4717">
        <w:trPr>
          <w:trHeight w:val="20"/>
        </w:trPr>
        <w:tc>
          <w:tcPr>
            <w:tcW w:w="14144" w:type="dxa"/>
            <w:gridSpan w:val="6"/>
          </w:tcPr>
          <w:p w14:paraId="781BAA56" w14:textId="77777777" w:rsidR="00AA4717" w:rsidRPr="002C1CE0" w:rsidRDefault="00AA4717" w:rsidP="00FE3E73">
            <w:pPr>
              <w:pStyle w:val="Bezodstpw"/>
              <w:spacing w:after="240"/>
              <w:rPr>
                <w:b/>
                <w:color w:val="000000" w:themeColor="text1"/>
                <w:sz w:val="20"/>
                <w:szCs w:val="20"/>
              </w:rPr>
            </w:pPr>
            <w:r w:rsidRPr="002C1CE0">
              <w:rPr>
                <w:b/>
                <w:color w:val="000000" w:themeColor="text1"/>
                <w:sz w:val="20"/>
                <w:szCs w:val="20"/>
              </w:rPr>
              <w:t>V. Wykorzystanie sieci w pracy zawodowej</w:t>
            </w:r>
          </w:p>
        </w:tc>
      </w:tr>
      <w:tr w:rsidR="00BE78BA" w:rsidRPr="002C1CE0" w14:paraId="19E223D8" w14:textId="77777777" w:rsidTr="00AA4717">
        <w:trPr>
          <w:trHeight w:val="20"/>
        </w:trPr>
        <w:tc>
          <w:tcPr>
            <w:tcW w:w="2357" w:type="dxa"/>
          </w:tcPr>
          <w:p w14:paraId="5B6658AD" w14:textId="77777777" w:rsidR="00BE78BA" w:rsidRPr="002C1CE0" w:rsidRDefault="00AA4717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wszystko jest tak</w:t>
            </w:r>
            <w:r w:rsidR="008C6A56" w:rsidRPr="00FE3E73">
              <w:rPr>
                <w:color w:val="000000" w:themeColor="text1"/>
                <w:sz w:val="20"/>
                <w:szCs w:val="20"/>
              </w:rPr>
              <w:t>ie oczywiste, czyli jak działa I</w:t>
            </w:r>
            <w:r w:rsidRPr="00FE3E73">
              <w:rPr>
                <w:color w:val="000000" w:themeColor="text1"/>
                <w:sz w:val="20"/>
                <w:szCs w:val="20"/>
              </w:rPr>
              <w:t>nternet</w:t>
            </w: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064D5B2" w14:textId="77777777" w:rsidR="00AA4717" w:rsidRPr="002C1CE0" w:rsidRDefault="00AA4717" w:rsidP="00FE3E73">
            <w:pPr>
              <w:pStyle w:val="Bezodstpw"/>
              <w:spacing w:after="240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3766AFE8" w14:textId="77777777" w:rsidR="00BE78BA" w:rsidRPr="002C1CE0" w:rsidRDefault="00BE78BA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Rozdział 2</w:t>
            </w:r>
            <w:r w:rsidR="00AA4717" w:rsidRPr="002C1CE0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7" w:type="dxa"/>
          </w:tcPr>
          <w:p w14:paraId="7977317E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jaką </w:t>
            </w:r>
            <w:r w:rsidR="00394380">
              <w:rPr>
                <w:color w:val="000000" w:themeColor="text1"/>
                <w:sz w:val="20"/>
                <w:szCs w:val="20"/>
              </w:rPr>
              <w:t>funkcję</w:t>
            </w:r>
            <w:r w:rsidR="00394380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pełnią protokoły w sieciach komputerowych</w:t>
            </w:r>
          </w:p>
          <w:p w14:paraId="6CB2B1A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opisuje rolę adresów w sieciach lokalnych i Internecie</w:t>
            </w:r>
          </w:p>
        </w:tc>
        <w:tc>
          <w:tcPr>
            <w:tcW w:w="2358" w:type="dxa"/>
          </w:tcPr>
          <w:p w14:paraId="1E56F9EA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na podstawie podręcznika umie wyświetlić parametry połączenia sieciowego za pomocą polecenia tracert uruchomionego w Wierszu poleceń</w:t>
            </w:r>
          </w:p>
          <w:p w14:paraId="09BE452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  <w:lang w:eastAsia="pl-PL"/>
              </w:rPr>
            </w:pPr>
            <w:r w:rsidRPr="002C1CE0">
              <w:rPr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na podstawie podręcznika uruchamia i stosuje program do śledzenia połączeń z serwerem wybranej strony www</w:t>
            </w:r>
          </w:p>
        </w:tc>
        <w:tc>
          <w:tcPr>
            <w:tcW w:w="2357" w:type="dxa"/>
          </w:tcPr>
          <w:p w14:paraId="6370878B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wyjaśnia różnice między adresem IP a adresem symbolicznym</w:t>
            </w:r>
          </w:p>
          <w:p w14:paraId="6F0CC22D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na podstawie opisu z podręcznika sprawnie posługuje się programami do śledzenia połączeń w sieci</w:t>
            </w:r>
          </w:p>
          <w:p w14:paraId="57821AA7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tłumaczy rolę DNSów w globalnej sieci</w:t>
            </w:r>
          </w:p>
          <w:p w14:paraId="35455E7F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tłumaczy rolę adresów IP</w:t>
            </w:r>
          </w:p>
          <w:p w14:paraId="41470235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jakie instytucje są odpowiedzialne za przydzielanie adresów IP w sieci globalnej</w:t>
            </w:r>
          </w:p>
          <w:p w14:paraId="5C2C7D73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 czym jest domena</w:t>
            </w:r>
          </w:p>
        </w:tc>
        <w:tc>
          <w:tcPr>
            <w:tcW w:w="2357" w:type="dxa"/>
          </w:tcPr>
          <w:p w14:paraId="31D58895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samodzielnie korzysta z programów do śledzenia połączeń i znajdowania właściciela domen</w:t>
            </w:r>
          </w:p>
          <w:p w14:paraId="67E593DE" w14:textId="77777777" w:rsidR="005C4E4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tłumaczy zadania protokołu DHCP</w:t>
            </w:r>
          </w:p>
          <w:p w14:paraId="6D66A062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 xml:space="preserve">interpretuje wyniki działania programów śledzących połączenia oraz polecenia systemowego </w:t>
            </w:r>
            <w:r w:rsidR="005C4E44" w:rsidRPr="002C1CE0">
              <w:rPr>
                <w:color w:val="000000" w:themeColor="text1"/>
                <w:sz w:val="20"/>
                <w:szCs w:val="20"/>
                <w:lang w:eastAsia="pl-PL"/>
              </w:rPr>
              <w:t>tracert</w:t>
            </w:r>
          </w:p>
        </w:tc>
        <w:tc>
          <w:tcPr>
            <w:tcW w:w="2358" w:type="dxa"/>
          </w:tcPr>
          <w:p w14:paraId="1523CFA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5C4E44" w:rsidRPr="002C1CE0">
              <w:rPr>
                <w:color w:val="000000" w:themeColor="text1"/>
                <w:sz w:val="20"/>
                <w:szCs w:val="20"/>
              </w:rPr>
              <w:t>biegle posługuje się różnymi programami do diagnozowania i testowania działania sieci komputerowych</w:t>
            </w:r>
          </w:p>
        </w:tc>
      </w:tr>
      <w:tr w:rsidR="00BE78BA" w:rsidRPr="002C1CE0" w14:paraId="1172FABA" w14:textId="77777777" w:rsidTr="00AA4717">
        <w:trPr>
          <w:trHeight w:val="20"/>
        </w:trPr>
        <w:tc>
          <w:tcPr>
            <w:tcW w:w="2357" w:type="dxa"/>
          </w:tcPr>
          <w:p w14:paraId="1385D7B5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lastRenderedPageBreak/>
              <w:t>Firma w sieci, czyli jak informatyka oszczędzaczas</w:t>
            </w:r>
          </w:p>
          <w:p w14:paraId="10B1041D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1F77957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25</w:t>
            </w:r>
          </w:p>
        </w:tc>
        <w:tc>
          <w:tcPr>
            <w:tcW w:w="2357" w:type="dxa"/>
          </w:tcPr>
          <w:p w14:paraId="3DF6F046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>wie, że oprócz Internetu w firmach wykorzystuje się sieci wewnętrzne</w:t>
            </w:r>
          </w:p>
          <w:p w14:paraId="456C7609" w14:textId="77777777" w:rsidR="007A13A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>omawia przykł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>a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>d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 zastosowania sieci wewnętrznej w firmie</w:t>
            </w:r>
          </w:p>
          <w:p w14:paraId="6CF9117B" w14:textId="77777777" w:rsidR="007A13A3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 czym jest ePUAP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 xml:space="preserve"> i e-urząd</w:t>
            </w:r>
            <w:r w:rsidR="007A13A3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A209033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7183E" w:rsidRPr="002C1CE0">
              <w:rPr>
                <w:color w:val="000000" w:themeColor="text1"/>
                <w:sz w:val="20"/>
                <w:szCs w:val="20"/>
              </w:rPr>
              <w:t>definiuje Profil Zaufany ePUAP i Podpis Kwalifikowany oraz podaje różnice między nimi</w:t>
            </w:r>
          </w:p>
          <w:p w14:paraId="3E48B963" w14:textId="77777777" w:rsidR="00C7183E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 na czym polega o</w:t>
            </w:r>
            <w:r w:rsidR="00EA59C0" w:rsidRPr="00FE3E73">
              <w:rPr>
                <w:sz w:val="20"/>
                <w:szCs w:val="20"/>
              </w:rPr>
              <w:t>utsourcing</w:t>
            </w:r>
          </w:p>
        </w:tc>
        <w:tc>
          <w:tcPr>
            <w:tcW w:w="2357" w:type="dxa"/>
          </w:tcPr>
          <w:p w14:paraId="06FCE209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omawia przykłady korzystania z e-urzędu i warunki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 jakie muszą być ku temu spełnione</w:t>
            </w:r>
          </w:p>
          <w:p w14:paraId="2E78294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omawia przykładowy proces wdrożenia usługi </w:t>
            </w:r>
            <w:r w:rsidR="00EA59C0" w:rsidRPr="00FE3E73">
              <w:rPr>
                <w:sz w:val="20"/>
                <w:szCs w:val="20"/>
              </w:rPr>
              <w:t>outsourcingowej</w:t>
            </w:r>
          </w:p>
        </w:tc>
        <w:tc>
          <w:tcPr>
            <w:tcW w:w="2357" w:type="dxa"/>
          </w:tcPr>
          <w:p w14:paraId="52D4FAA9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omawia przykładowy proces wykorzystania sieci lokalnej wewnątrz przedsiębiorstwa</w:t>
            </w:r>
          </w:p>
          <w:p w14:paraId="4FA10C1F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omawia dokładnie proces uzyskania Profilu Zaufanego</w:t>
            </w:r>
          </w:p>
          <w:p w14:paraId="705ADC39" w14:textId="77777777" w:rsidR="00EA59C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>na przykładzie omawia wykorzystanie e-urzędu</w:t>
            </w:r>
          </w:p>
        </w:tc>
        <w:tc>
          <w:tcPr>
            <w:tcW w:w="2358" w:type="dxa"/>
          </w:tcPr>
          <w:p w14:paraId="68BF642D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samodzielnie opracowuje </w:t>
            </w:r>
            <w:proofErr w:type="gramStart"/>
            <w:r w:rsidR="00EA59C0" w:rsidRPr="002C1CE0">
              <w:rPr>
                <w:color w:val="000000" w:themeColor="text1"/>
                <w:sz w:val="20"/>
                <w:szCs w:val="20"/>
              </w:rPr>
              <w:t>przykładowy  profil</w:t>
            </w:r>
            <w:proofErr w:type="gramEnd"/>
            <w:r w:rsidR="00EA59C0" w:rsidRPr="002C1CE0">
              <w:rPr>
                <w:color w:val="000000" w:themeColor="text1"/>
                <w:sz w:val="20"/>
                <w:szCs w:val="20"/>
              </w:rPr>
              <w:t xml:space="preserve"> firmy </w:t>
            </w:r>
            <w:r w:rsidR="00EA59C0" w:rsidRPr="00FE3E73">
              <w:rPr>
                <w:sz w:val="20"/>
                <w:szCs w:val="20"/>
              </w:rPr>
              <w:t>outsourcingowej</w:t>
            </w:r>
          </w:p>
        </w:tc>
      </w:tr>
      <w:tr w:rsidR="00BE78BA" w:rsidRPr="002C1CE0" w14:paraId="3E6E245A" w14:textId="77777777" w:rsidTr="00AA4717">
        <w:trPr>
          <w:trHeight w:val="20"/>
        </w:trPr>
        <w:tc>
          <w:tcPr>
            <w:tcW w:w="2357" w:type="dxa"/>
          </w:tcPr>
          <w:p w14:paraId="03096606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Własna chmura, czyli programy i dane poza firmą</w:t>
            </w:r>
          </w:p>
          <w:p w14:paraId="1A9BAD5A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61561FE0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26</w:t>
            </w:r>
          </w:p>
        </w:tc>
        <w:tc>
          <w:tcPr>
            <w:tcW w:w="2357" w:type="dxa"/>
          </w:tcPr>
          <w:p w14:paraId="4011BE79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00C22" w:rsidRPr="002C1CE0">
              <w:rPr>
                <w:color w:val="000000" w:themeColor="text1"/>
                <w:sz w:val="20"/>
                <w:szCs w:val="20"/>
              </w:rPr>
              <w:t xml:space="preserve">na podstawie </w:t>
            </w:r>
            <w:r w:rsidR="00394380" w:rsidRPr="002C1CE0">
              <w:rPr>
                <w:color w:val="000000" w:themeColor="text1"/>
                <w:sz w:val="20"/>
                <w:szCs w:val="20"/>
              </w:rPr>
              <w:t>gotowe</w:t>
            </w:r>
            <w:r w:rsidR="00394380">
              <w:rPr>
                <w:color w:val="000000" w:themeColor="text1"/>
                <w:sz w:val="20"/>
                <w:szCs w:val="20"/>
              </w:rPr>
              <w:t>j</w:t>
            </w:r>
            <w:r w:rsidR="00394380" w:rsidRPr="002C1CE0">
              <w:rPr>
                <w:color w:val="000000" w:themeColor="text1"/>
                <w:sz w:val="20"/>
                <w:szCs w:val="20"/>
              </w:rPr>
              <w:t xml:space="preserve"> </w:t>
            </w:r>
            <w:r w:rsidR="00900C22" w:rsidRPr="002C1CE0">
              <w:rPr>
                <w:color w:val="000000" w:themeColor="text1"/>
                <w:sz w:val="20"/>
                <w:szCs w:val="20"/>
              </w:rPr>
              <w:t xml:space="preserve">tabeli np. z podręcznika omawia </w:t>
            </w:r>
            <w:r w:rsidR="00900C22" w:rsidRPr="00FE3E73">
              <w:rPr>
                <w:sz w:val="20"/>
                <w:szCs w:val="20"/>
              </w:rPr>
              <w:t>cechy różnych sposobów organizacji firmy</w:t>
            </w:r>
          </w:p>
          <w:p w14:paraId="03C50998" w14:textId="77777777" w:rsidR="00900C2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900C22" w:rsidRPr="00FE3E73">
              <w:rPr>
                <w:sz w:val="20"/>
                <w:szCs w:val="20"/>
              </w:rPr>
              <w:t>wie</w:t>
            </w:r>
            <w:r w:rsidR="00394380">
              <w:rPr>
                <w:sz w:val="20"/>
                <w:szCs w:val="20"/>
              </w:rPr>
              <w:t>,</w:t>
            </w:r>
            <w:r w:rsidR="00900C22" w:rsidRPr="00FE3E73">
              <w:rPr>
                <w:sz w:val="20"/>
                <w:szCs w:val="20"/>
              </w:rPr>
              <w:t xml:space="preserve"> na czym polega e-praca</w:t>
            </w:r>
          </w:p>
        </w:tc>
        <w:tc>
          <w:tcPr>
            <w:tcW w:w="2358" w:type="dxa"/>
          </w:tcPr>
          <w:p w14:paraId="390DB355" w14:textId="77777777" w:rsidR="00BE78BA" w:rsidRPr="002C1CE0" w:rsidRDefault="00394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wymienia cechy firmy działającej w dużej części w chmurze i omawia jej zalety i wady</w:t>
            </w:r>
          </w:p>
          <w:p w14:paraId="5DA596AC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 xml:space="preserve">zakłada konto w chmurze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np. Google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 xml:space="preserve"> i korzysta z jej programów w tym edytora tekstu, dysku itp.</w:t>
            </w:r>
          </w:p>
          <w:p w14:paraId="349239AC" w14:textId="77777777" w:rsidR="00233C88" w:rsidRPr="002C1CE0" w:rsidRDefault="00233C88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8BB589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edytuje dokumenty w chmurze wspólnie z innymi użytkownikami</w:t>
            </w:r>
          </w:p>
          <w:p w14:paraId="76439D21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wykorzystuje szablony z chmury do edycji dokumentów</w:t>
            </w:r>
          </w:p>
        </w:tc>
        <w:tc>
          <w:tcPr>
            <w:tcW w:w="2357" w:type="dxa"/>
          </w:tcPr>
          <w:p w14:paraId="1AF0053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trafnie dobiera szablony dokumentów do edycji w chmurze</w:t>
            </w:r>
          </w:p>
          <w:p w14:paraId="05058739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samodzielnie organizuje pracę zespołu nad wspólnym dokumentem</w:t>
            </w:r>
          </w:p>
          <w:p w14:paraId="40214091" w14:textId="77777777" w:rsidR="00233C88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udostępnia dokumenty innym użytkownikom chmury</w:t>
            </w:r>
          </w:p>
        </w:tc>
        <w:tc>
          <w:tcPr>
            <w:tcW w:w="2358" w:type="dxa"/>
          </w:tcPr>
          <w:p w14:paraId="56B6D09E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233C88" w:rsidRPr="002C1CE0">
              <w:rPr>
                <w:color w:val="000000" w:themeColor="text1"/>
                <w:sz w:val="20"/>
                <w:szCs w:val="20"/>
              </w:rPr>
              <w:t>korzysta z różnych chmur informatycznych i omawia ich cechy</w:t>
            </w:r>
          </w:p>
        </w:tc>
      </w:tr>
      <w:tr w:rsidR="00BE78BA" w:rsidRPr="002C1CE0" w14:paraId="00D448F7" w14:textId="77777777" w:rsidTr="00AA4717">
        <w:trPr>
          <w:trHeight w:val="20"/>
        </w:trPr>
        <w:tc>
          <w:tcPr>
            <w:tcW w:w="2357" w:type="dxa"/>
          </w:tcPr>
          <w:p w14:paraId="22755A34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Chmura pomaga, czyli jak koordynować pracą zespołu</w:t>
            </w:r>
          </w:p>
          <w:p w14:paraId="0B1237A3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4ED2B46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27</w:t>
            </w:r>
          </w:p>
        </w:tc>
        <w:tc>
          <w:tcPr>
            <w:tcW w:w="2357" w:type="dxa"/>
          </w:tcPr>
          <w:p w14:paraId="29A20C13" w14:textId="77777777" w:rsidR="00AB3567" w:rsidRPr="002C1CE0" w:rsidRDefault="002D5199" w:rsidP="00FE3E73">
            <w:pPr>
              <w:pStyle w:val="Podpis"/>
              <w:spacing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1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omawia przykładowy schemat struktury chmury dla zespołu pracującego nad projektem</w:t>
            </w:r>
          </w:p>
          <w:p w14:paraId="48B6011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na przykładzie tabeli z podręcznika omawia </w:t>
            </w:r>
            <w:r w:rsidR="00AB3567" w:rsidRPr="00FE3E73">
              <w:rPr>
                <w:sz w:val="20"/>
                <w:szCs w:val="20"/>
              </w:rPr>
              <w:t>przykładowe zadania chmury w projekcie zespołowym</w:t>
            </w:r>
          </w:p>
        </w:tc>
        <w:tc>
          <w:tcPr>
            <w:tcW w:w="2358" w:type="dxa"/>
          </w:tcPr>
          <w:p w14:paraId="0955383C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omawia rolę komunikatorów w pracy zespołu </w:t>
            </w:r>
          </w:p>
          <w:p w14:paraId="255B1DF4" w14:textId="77777777" w:rsidR="00AB35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 jak eksportować i importować kontakty z chmury np. google</w:t>
            </w:r>
          </w:p>
          <w:p w14:paraId="3398F069" w14:textId="77777777" w:rsidR="00AB3567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 xml:space="preserve">omawia zastosowanie aplikacji </w:t>
            </w:r>
            <w:r w:rsidR="00AB3567" w:rsidRPr="00FE3E73">
              <w:rPr>
                <w:sz w:val="20"/>
                <w:szCs w:val="20"/>
              </w:rPr>
              <w:t>Hangouts</w:t>
            </w:r>
            <w:r w:rsidR="004F1D67" w:rsidRPr="00FE3E73">
              <w:rPr>
                <w:sz w:val="20"/>
                <w:szCs w:val="20"/>
              </w:rPr>
              <w:t xml:space="preserve"> w pracy zespołu</w:t>
            </w:r>
          </w:p>
          <w:p w14:paraId="0D4BACA9" w14:textId="77777777" w:rsidR="00AB3567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lastRenderedPageBreak/>
              <w:t xml:space="preserve">– </w:t>
            </w:r>
            <w:r w:rsidR="00AB3567" w:rsidRPr="00FE3E73">
              <w:rPr>
                <w:sz w:val="20"/>
                <w:szCs w:val="20"/>
              </w:rPr>
              <w:t>omawia znaczenie aplikacji typu kalendarz w pracy zespołu</w:t>
            </w:r>
          </w:p>
          <w:p w14:paraId="2B2B91EF" w14:textId="77777777" w:rsidR="00AB3567" w:rsidRPr="002C1CE0" w:rsidRDefault="00AB35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18A3CB0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podaje przykłady zastosowania w firmie komunikatorów chmury i kalendarzy</w:t>
            </w:r>
          </w:p>
          <w:p w14:paraId="6F4714FC" w14:textId="77777777" w:rsidR="00AB35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na podstawie opisu korzysta z kalendarza i komunikatora chmury</w:t>
            </w:r>
          </w:p>
        </w:tc>
        <w:tc>
          <w:tcPr>
            <w:tcW w:w="2357" w:type="dxa"/>
          </w:tcPr>
          <w:p w14:paraId="14FCFAB7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samodzielnie synchronizuje aplikacje z telefonu i PC z chmurą</w:t>
            </w:r>
          </w:p>
          <w:p w14:paraId="482AF900" w14:textId="77777777" w:rsidR="00AB3567" w:rsidRPr="002C1CE0" w:rsidRDefault="00AB35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339F4985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AB3567" w:rsidRPr="002C1CE0">
              <w:rPr>
                <w:color w:val="000000" w:themeColor="text1"/>
                <w:sz w:val="20"/>
                <w:szCs w:val="20"/>
              </w:rPr>
              <w:t>samodzielnie organizuje prace zespołu w chmurze z uwzględnieniem kalendarza, kontaktów, komunikacji itp.</w:t>
            </w:r>
          </w:p>
        </w:tc>
      </w:tr>
      <w:tr w:rsidR="00BE78BA" w:rsidRPr="002C1CE0" w14:paraId="69EE41EB" w14:textId="77777777" w:rsidTr="00AA4717">
        <w:trPr>
          <w:trHeight w:val="20"/>
        </w:trPr>
        <w:tc>
          <w:tcPr>
            <w:tcW w:w="2357" w:type="dxa"/>
          </w:tcPr>
          <w:p w14:paraId="6AFFD071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Nie tylko poczta, czyli jak wykorzystać usługi sieciowe do komunikacji</w:t>
            </w:r>
          </w:p>
          <w:p w14:paraId="72EC7F67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75E07DA3" w14:textId="77777777" w:rsidR="00BE78BA" w:rsidRPr="002C1CE0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28</w:t>
            </w:r>
          </w:p>
        </w:tc>
        <w:tc>
          <w:tcPr>
            <w:tcW w:w="2357" w:type="dxa"/>
          </w:tcPr>
          <w:p w14:paraId="4040D3B8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 xml:space="preserve"> do czego można zastosować aplikacje komunikacyjne w przedsiębiorstwie</w:t>
            </w:r>
          </w:p>
          <w:p w14:paraId="12071D47" w14:textId="77777777" w:rsidR="004F1D67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4F1D67" w:rsidRPr="002C1CE0">
              <w:rPr>
                <w:color w:val="000000" w:themeColor="text1"/>
                <w:sz w:val="20"/>
                <w:szCs w:val="20"/>
              </w:rPr>
              <w:t xml:space="preserve"> jakie programy można wykorzystać do zdalnej pracy na komputerze</w:t>
            </w:r>
          </w:p>
        </w:tc>
        <w:tc>
          <w:tcPr>
            <w:tcW w:w="2358" w:type="dxa"/>
          </w:tcPr>
          <w:p w14:paraId="35FAE1B1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CD6CF0" w:rsidRPr="002C1CE0">
              <w:rPr>
                <w:color w:val="000000" w:themeColor="text1"/>
                <w:sz w:val="20"/>
                <w:szCs w:val="20"/>
              </w:rPr>
              <w:t xml:space="preserve">na podstawie opisu np. z podręcznika nawiązuje kontakt za pomocą komunikatora np. </w:t>
            </w:r>
            <w:r w:rsidR="00CD6CF0" w:rsidRPr="00FE3E73">
              <w:rPr>
                <w:sz w:val="20"/>
                <w:szCs w:val="20"/>
              </w:rPr>
              <w:t>Hangouts między komputerem a smartfonem</w:t>
            </w:r>
          </w:p>
          <w:p w14:paraId="74B12647" w14:textId="77777777" w:rsidR="00CD6CF0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DA27C6" w:rsidRPr="00FE3E73">
              <w:rPr>
                <w:sz w:val="20"/>
                <w:szCs w:val="20"/>
              </w:rPr>
              <w:t>wie</w:t>
            </w:r>
            <w:r w:rsidR="00394380">
              <w:rPr>
                <w:sz w:val="20"/>
                <w:szCs w:val="20"/>
              </w:rPr>
              <w:t>,</w:t>
            </w:r>
            <w:r w:rsidR="00DA27C6" w:rsidRPr="00FE3E73">
              <w:rPr>
                <w:sz w:val="20"/>
                <w:szCs w:val="20"/>
              </w:rPr>
              <w:t xml:space="preserve"> jakie </w:t>
            </w:r>
            <w:r w:rsidR="00394380">
              <w:rPr>
                <w:sz w:val="20"/>
                <w:szCs w:val="20"/>
              </w:rPr>
              <w:t>funkcje</w:t>
            </w:r>
            <w:r w:rsidR="00394380" w:rsidRPr="00FE3E73">
              <w:rPr>
                <w:sz w:val="20"/>
                <w:szCs w:val="20"/>
              </w:rPr>
              <w:t xml:space="preserve"> </w:t>
            </w:r>
            <w:r w:rsidR="00DA27C6" w:rsidRPr="00FE3E73">
              <w:rPr>
                <w:sz w:val="20"/>
                <w:szCs w:val="20"/>
              </w:rPr>
              <w:t xml:space="preserve">może pełnić program TeamViewer i jak </w:t>
            </w:r>
            <w:r w:rsidR="00394380" w:rsidRPr="002C1CE0">
              <w:rPr>
                <w:sz w:val="20"/>
                <w:szCs w:val="20"/>
              </w:rPr>
              <w:t xml:space="preserve">bezpiecznie z niego </w:t>
            </w:r>
            <w:r w:rsidR="00DA27C6" w:rsidRPr="00FE3E73">
              <w:rPr>
                <w:sz w:val="20"/>
                <w:szCs w:val="20"/>
              </w:rPr>
              <w:t xml:space="preserve">korzystać </w:t>
            </w:r>
          </w:p>
        </w:tc>
        <w:tc>
          <w:tcPr>
            <w:tcW w:w="2357" w:type="dxa"/>
          </w:tcPr>
          <w:p w14:paraId="4B166FF9" w14:textId="77777777" w:rsidR="00BE78BA" w:rsidRPr="00FE3E73" w:rsidRDefault="002D5199" w:rsidP="00FE3E73">
            <w:pPr>
              <w:pStyle w:val="Bezodstpw"/>
              <w:spacing w:after="240"/>
              <w:rPr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na podstawie opisu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 uruchamia aplikację </w:t>
            </w:r>
            <w:r w:rsidR="00DA27C6" w:rsidRPr="00FE3E73">
              <w:rPr>
                <w:sz w:val="20"/>
                <w:szCs w:val="20"/>
              </w:rPr>
              <w:t>Hangouts w telefonie i przeprowadza dialog z użytkownikiem komputera PC</w:t>
            </w:r>
          </w:p>
          <w:p w14:paraId="36D278CD" w14:textId="77777777" w:rsidR="00DA27C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na podstawie opisu </w:t>
            </w:r>
            <w:r w:rsidR="00F00CF8">
              <w:rPr>
                <w:color w:val="000000" w:themeColor="text1"/>
                <w:sz w:val="20"/>
                <w:szCs w:val="20"/>
              </w:rPr>
              <w:t>(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F00CF8">
              <w:rPr>
                <w:color w:val="000000" w:themeColor="text1"/>
                <w:sz w:val="20"/>
                <w:szCs w:val="20"/>
              </w:rPr>
              <w:t>)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 instaluje i uruchamia aplikację </w:t>
            </w:r>
            <w:r w:rsidR="00DA27C6" w:rsidRPr="00FE3E73">
              <w:rPr>
                <w:sz w:val="20"/>
                <w:szCs w:val="20"/>
              </w:rPr>
              <w:t>TeamViewer i wykonuje próby sterowania komputerem za pośrednictwem smartfona</w:t>
            </w:r>
          </w:p>
        </w:tc>
        <w:tc>
          <w:tcPr>
            <w:tcW w:w="2357" w:type="dxa"/>
          </w:tcPr>
          <w:p w14:paraId="4371260A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DA27C6" w:rsidRPr="002C1CE0">
              <w:rPr>
                <w:color w:val="000000" w:themeColor="text1"/>
                <w:sz w:val="20"/>
                <w:szCs w:val="20"/>
              </w:rPr>
              <w:t xml:space="preserve">samodzielnie wykorzystuje możliwości programu </w:t>
            </w:r>
            <w:r w:rsidR="00DA27C6" w:rsidRPr="00FE3E73">
              <w:rPr>
                <w:sz w:val="20"/>
                <w:szCs w:val="20"/>
              </w:rPr>
              <w:t xml:space="preserve">TeamViewer do zdalnego sterowania komputerem za pomocą smartfona  </w:t>
            </w:r>
          </w:p>
        </w:tc>
        <w:tc>
          <w:tcPr>
            <w:tcW w:w="2358" w:type="dxa"/>
          </w:tcPr>
          <w:p w14:paraId="66CD381B" w14:textId="77777777" w:rsidR="00BE78BA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3100B5" w:rsidRPr="002C1CE0">
              <w:rPr>
                <w:color w:val="000000" w:themeColor="text1"/>
                <w:sz w:val="20"/>
                <w:szCs w:val="20"/>
              </w:rPr>
              <w:t>wykorzystuje inne niż poznane na lekcji komunikatory i programy do zdalnej obsługi komputera oraz omawia ich cechy</w:t>
            </w:r>
          </w:p>
        </w:tc>
      </w:tr>
      <w:tr w:rsidR="008C6A56" w:rsidRPr="002C1CE0" w14:paraId="76AED94C" w14:textId="77777777" w:rsidTr="00AA4717">
        <w:trPr>
          <w:trHeight w:val="20"/>
        </w:trPr>
        <w:tc>
          <w:tcPr>
            <w:tcW w:w="2357" w:type="dxa"/>
          </w:tcPr>
          <w:p w14:paraId="7463B39A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E-learning, czyli jak podnosić kwalifikacje bez wychodzenia z domu</w:t>
            </w:r>
          </w:p>
          <w:p w14:paraId="2FEE15FB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5BCDFB8C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29</w:t>
            </w:r>
          </w:p>
        </w:tc>
        <w:tc>
          <w:tcPr>
            <w:tcW w:w="2357" w:type="dxa"/>
          </w:tcPr>
          <w:p w14:paraId="08382100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zalety i wady e-learningu</w:t>
            </w:r>
          </w:p>
          <w:p w14:paraId="6C56A921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na podstawie tabeli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omawia różnice między tradycyjnym nauczaniem a e-learningiem</w:t>
            </w:r>
          </w:p>
        </w:tc>
        <w:tc>
          <w:tcPr>
            <w:tcW w:w="2358" w:type="dxa"/>
          </w:tcPr>
          <w:p w14:paraId="53A356AA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samodzielnie omawia zalety i wady e-learningu</w:t>
            </w:r>
          </w:p>
          <w:p w14:paraId="3C40A561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na podstawie grafu </w:t>
            </w:r>
            <w:r w:rsidR="00394380">
              <w:rPr>
                <w:color w:val="000000" w:themeColor="text1"/>
                <w:sz w:val="20"/>
                <w:szCs w:val="20"/>
              </w:rPr>
              <w:t>(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np. z podręcznika</w:t>
            </w:r>
            <w:r w:rsidR="00394380">
              <w:rPr>
                <w:color w:val="000000" w:themeColor="text1"/>
                <w:sz w:val="20"/>
                <w:szCs w:val="20"/>
              </w:rPr>
              <w:t>)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omawia przykładową strukturę lekcji e-learningowej</w:t>
            </w:r>
          </w:p>
          <w:p w14:paraId="17154A1D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umie odnaleźć i skorzystać z platform internetowych przygotowujących do egzaminów potwierdzających kwalifikacje zawodowe</w:t>
            </w:r>
          </w:p>
          <w:p w14:paraId="26C90624" w14:textId="77777777" w:rsidR="00914634" w:rsidRPr="002C1CE0" w:rsidRDefault="00914634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14:paraId="08FD511F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zasady korzystania z lekcji e-learningowych</w:t>
            </w:r>
          </w:p>
          <w:p w14:paraId="791DD505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cechy e-learningu wpływające na podnoszenie kwalifikacji w danym zawodzie</w:t>
            </w:r>
          </w:p>
          <w:p w14:paraId="08821AF4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umie wyszukać kursy e-learningowe dotyczące podnoszenia kwalifikacji w danym zawodzie </w:t>
            </w:r>
          </w:p>
        </w:tc>
        <w:tc>
          <w:tcPr>
            <w:tcW w:w="2357" w:type="dxa"/>
          </w:tcPr>
          <w:p w14:paraId="0250B91E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omawia przykładową strukturę kursu e-learningowego</w:t>
            </w:r>
          </w:p>
          <w:p w14:paraId="6DDA6965" w14:textId="77777777" w:rsidR="00914634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umie samodzielnie znaleźć odpowiednie dla swojego zawodu kursy podnoszące kwalifikacje</w:t>
            </w:r>
          </w:p>
        </w:tc>
        <w:tc>
          <w:tcPr>
            <w:tcW w:w="2358" w:type="dxa"/>
          </w:tcPr>
          <w:p w14:paraId="6F0A3C0E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>korzysta z kursów e-learningowych i omawia korzyści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914634" w:rsidRPr="002C1CE0">
              <w:rPr>
                <w:color w:val="000000" w:themeColor="text1"/>
                <w:sz w:val="20"/>
                <w:szCs w:val="20"/>
              </w:rPr>
              <w:t xml:space="preserve"> jakie z nich wyniósł</w:t>
            </w:r>
          </w:p>
        </w:tc>
      </w:tr>
      <w:tr w:rsidR="008C6A56" w:rsidRPr="002C1CE0" w14:paraId="724DAD80" w14:textId="77777777" w:rsidTr="00FE3E73">
        <w:trPr>
          <w:trHeight w:val="60"/>
        </w:trPr>
        <w:tc>
          <w:tcPr>
            <w:tcW w:w="2357" w:type="dxa"/>
          </w:tcPr>
          <w:p w14:paraId="2CD32E53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Praca jest w sieci, czyli jak wykorzystać Internet do znalezienia dobrej pracy</w:t>
            </w:r>
          </w:p>
          <w:p w14:paraId="3CA4E76A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  <w:p w14:paraId="1D4EAF5E" w14:textId="77777777" w:rsidR="008C6A56" w:rsidRPr="00FE3E73" w:rsidRDefault="008C6A56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FE3E73">
              <w:rPr>
                <w:color w:val="000000" w:themeColor="text1"/>
                <w:sz w:val="20"/>
                <w:szCs w:val="20"/>
              </w:rPr>
              <w:t>Rozdział 30</w:t>
            </w:r>
          </w:p>
        </w:tc>
        <w:tc>
          <w:tcPr>
            <w:tcW w:w="2357" w:type="dxa"/>
          </w:tcPr>
          <w:p w14:paraId="6EAA652A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F62167" w:rsidRPr="002C1CE0">
              <w:rPr>
                <w:color w:val="000000" w:themeColor="text1"/>
                <w:sz w:val="20"/>
                <w:szCs w:val="20"/>
              </w:rPr>
              <w:t>omawia przykładowy proces szukania pracy za pośrednictwem Internetu</w:t>
            </w:r>
          </w:p>
          <w:p w14:paraId="19F7E90E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jak zadbać o swój wizerunek w sieci</w:t>
            </w:r>
          </w:p>
          <w:p w14:paraId="56B48E09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wie, </w:t>
            </w:r>
            <w:r w:rsidR="00394380">
              <w:rPr>
                <w:color w:val="000000" w:themeColor="text1"/>
                <w:sz w:val="20"/>
                <w:szCs w:val="20"/>
              </w:rPr>
              <w:t>ż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e podczas szukania pracy w Internecie należy zachować szczególną ostrożność w podawaniu swoich danych</w:t>
            </w:r>
          </w:p>
          <w:p w14:paraId="67B9C1D7" w14:textId="77777777" w:rsidR="00F62167" w:rsidRPr="002C1CE0" w:rsidRDefault="00F62167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C4E3563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wymienia i omawia elementy mające znaczenie w procesie szukania pracy</w:t>
            </w:r>
          </w:p>
          <w:p w14:paraId="3F630077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jakie cechy powinno spełniać dobrze napisane CV</w:t>
            </w:r>
          </w:p>
          <w:p w14:paraId="5415A57A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wie</w:t>
            </w:r>
            <w:r w:rsidR="00394380">
              <w:rPr>
                <w:color w:val="000000" w:themeColor="text1"/>
                <w:sz w:val="20"/>
                <w:szCs w:val="20"/>
              </w:rPr>
              <w:t>,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czym różni się CV od listu motywacyjnego</w:t>
            </w:r>
          </w:p>
          <w:p w14:paraId="5D7A27C3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znajduje strony z ofertami pracy i umie wstępnie ocenić ich wiarygodność</w:t>
            </w:r>
          </w:p>
        </w:tc>
        <w:tc>
          <w:tcPr>
            <w:tcW w:w="2357" w:type="dxa"/>
          </w:tcPr>
          <w:p w14:paraId="32545A01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przygotowuje prawidłowo </w:t>
            </w:r>
            <w:proofErr w:type="gramStart"/>
            <w:r w:rsidR="00026862" w:rsidRPr="002C1CE0">
              <w:rPr>
                <w:color w:val="000000" w:themeColor="text1"/>
                <w:sz w:val="20"/>
                <w:szCs w:val="20"/>
              </w:rPr>
              <w:t>napisane  CV</w:t>
            </w:r>
            <w:proofErr w:type="gramEnd"/>
            <w:r w:rsidR="00026862" w:rsidRPr="002C1CE0">
              <w:rPr>
                <w:color w:val="000000" w:themeColor="text1"/>
                <w:sz w:val="20"/>
                <w:szCs w:val="20"/>
              </w:rPr>
              <w:t xml:space="preserve"> i list motywacyjny na podstawie szablonu </w:t>
            </w:r>
          </w:p>
          <w:p w14:paraId="690D9CFF" w14:textId="77777777" w:rsidR="00026862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odnajduje i ocenia oferty pracy związane z własnym zawodem</w:t>
            </w:r>
          </w:p>
          <w:p w14:paraId="4A4CCB29" w14:textId="77777777" w:rsidR="00026862" w:rsidRPr="002C1CE0" w:rsidRDefault="00394380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umie aplikować o pracę z zachowaniem szczególnej ostrożności w podawaniu swoich danych</w:t>
            </w:r>
          </w:p>
        </w:tc>
        <w:tc>
          <w:tcPr>
            <w:tcW w:w="2357" w:type="dxa"/>
          </w:tcPr>
          <w:p w14:paraId="7F1ACCA4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samodzielnie przygotowuje szablon do pisania CV i listu motywacyjnego</w:t>
            </w:r>
          </w:p>
          <w:p w14:paraId="4229AD3C" w14:textId="77777777" w:rsidR="00026862" w:rsidRPr="002C1CE0" w:rsidRDefault="0002686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58" w:type="dxa"/>
          </w:tcPr>
          <w:p w14:paraId="53E7A1CD" w14:textId="77777777" w:rsidR="008C6A56" w:rsidRPr="002C1CE0" w:rsidRDefault="002D5199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  <w:r w:rsidRPr="002C1CE0">
              <w:rPr>
                <w:color w:val="000000" w:themeColor="text1"/>
                <w:sz w:val="20"/>
                <w:szCs w:val="20"/>
              </w:rPr>
              <w:t xml:space="preserve">– </w:t>
            </w:r>
            <w:r w:rsidR="00026862" w:rsidRPr="002C1CE0">
              <w:rPr>
                <w:color w:val="000000" w:themeColor="text1"/>
                <w:sz w:val="20"/>
                <w:szCs w:val="20"/>
              </w:rPr>
              <w:t>samodzielnie ocenia i porównuje oferty pracy z różnych branż</w:t>
            </w:r>
          </w:p>
          <w:p w14:paraId="7837087D" w14:textId="77777777" w:rsidR="00026862" w:rsidRPr="002C1CE0" w:rsidRDefault="00026862" w:rsidP="00FE3E73">
            <w:pPr>
              <w:pStyle w:val="Bezodstpw"/>
              <w:spacing w:after="24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905FEB6" w14:textId="77777777" w:rsidR="00800EBE" w:rsidRPr="002C1CE0" w:rsidRDefault="00800EBE" w:rsidP="00FE3E73">
      <w:pPr>
        <w:pStyle w:val="Bezodstpw"/>
        <w:spacing w:after="240"/>
        <w:rPr>
          <w:color w:val="000000" w:themeColor="text1"/>
          <w:sz w:val="20"/>
          <w:szCs w:val="20"/>
        </w:rPr>
      </w:pPr>
    </w:p>
    <w:p w14:paraId="660965A8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118DBA32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052CD3AE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p w14:paraId="23C16094" w14:textId="77777777" w:rsidR="00800EBE" w:rsidRPr="002C1CE0" w:rsidRDefault="00800EBE" w:rsidP="005356C8">
      <w:pPr>
        <w:pStyle w:val="Bezodstpw"/>
        <w:rPr>
          <w:color w:val="000000" w:themeColor="text1"/>
          <w:sz w:val="20"/>
          <w:szCs w:val="20"/>
        </w:rPr>
      </w:pPr>
    </w:p>
    <w:sectPr w:rsidR="00800EBE" w:rsidRPr="002C1CE0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DC170" w14:textId="77777777" w:rsidR="00A03128" w:rsidRDefault="00A03128" w:rsidP="00E13F7C">
      <w:pPr>
        <w:spacing w:after="0" w:line="240" w:lineRule="auto"/>
      </w:pPr>
      <w:r>
        <w:separator/>
      </w:r>
    </w:p>
  </w:endnote>
  <w:endnote w:type="continuationSeparator" w:id="0">
    <w:p w14:paraId="776FF98A" w14:textId="77777777" w:rsidR="00A03128" w:rsidRDefault="00A03128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7C4A" w14:textId="77777777" w:rsidR="002D5199" w:rsidRDefault="00FE3E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4C3E9D7" w14:textId="77777777" w:rsidR="002D5199" w:rsidRDefault="002D5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950A7" w14:textId="77777777" w:rsidR="00A03128" w:rsidRDefault="00A03128" w:rsidP="00E13F7C">
      <w:pPr>
        <w:spacing w:after="0" w:line="240" w:lineRule="auto"/>
      </w:pPr>
      <w:r>
        <w:separator/>
      </w:r>
    </w:p>
  </w:footnote>
  <w:footnote w:type="continuationSeparator" w:id="0">
    <w:p w14:paraId="39D640B9" w14:textId="77777777" w:rsidR="00A03128" w:rsidRDefault="00A03128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F7C"/>
    <w:rsid w:val="000003E0"/>
    <w:rsid w:val="00000560"/>
    <w:rsid w:val="00000782"/>
    <w:rsid w:val="000009B8"/>
    <w:rsid w:val="00000A36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6862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688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3CF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DA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47CD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6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A7D"/>
    <w:rsid w:val="00142B1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1E06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0B2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88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6B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5F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A96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990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CE0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276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094"/>
    <w:rsid w:val="002D3B02"/>
    <w:rsid w:val="002D3CB9"/>
    <w:rsid w:val="002D3FD2"/>
    <w:rsid w:val="002D4008"/>
    <w:rsid w:val="002D429A"/>
    <w:rsid w:val="002D4DEA"/>
    <w:rsid w:val="002D5199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0B5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16FF5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6F8C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2D48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33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380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724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E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D90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B97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4CE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CE4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1D67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1D2A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4E44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273A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8BF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1F91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172C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8FD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380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86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221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18A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857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3A3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6F9F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7BE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7E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A56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C22"/>
    <w:rsid w:val="00900D56"/>
    <w:rsid w:val="00901202"/>
    <w:rsid w:val="00901203"/>
    <w:rsid w:val="00901596"/>
    <w:rsid w:val="0090181C"/>
    <w:rsid w:val="00901BA6"/>
    <w:rsid w:val="00901ED9"/>
    <w:rsid w:val="00901FE6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4634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BF9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B6D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42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4DA"/>
    <w:rsid w:val="00A01598"/>
    <w:rsid w:val="00A01B49"/>
    <w:rsid w:val="00A01F57"/>
    <w:rsid w:val="00A023D3"/>
    <w:rsid w:val="00A0242A"/>
    <w:rsid w:val="00A02856"/>
    <w:rsid w:val="00A02F7D"/>
    <w:rsid w:val="00A03128"/>
    <w:rsid w:val="00A036FE"/>
    <w:rsid w:val="00A039A4"/>
    <w:rsid w:val="00A03C48"/>
    <w:rsid w:val="00A03D62"/>
    <w:rsid w:val="00A03F9E"/>
    <w:rsid w:val="00A0424C"/>
    <w:rsid w:val="00A044F9"/>
    <w:rsid w:val="00A047E1"/>
    <w:rsid w:val="00A04F47"/>
    <w:rsid w:val="00A04F81"/>
    <w:rsid w:val="00A0548B"/>
    <w:rsid w:val="00A05512"/>
    <w:rsid w:val="00A05522"/>
    <w:rsid w:val="00A0579A"/>
    <w:rsid w:val="00A05A8A"/>
    <w:rsid w:val="00A05AB9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99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717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567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2F6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5DA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0B1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4FA3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873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82C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3D98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00F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8BA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933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350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529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9E7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83E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13A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471"/>
    <w:rsid w:val="00CD4720"/>
    <w:rsid w:val="00CD4AAC"/>
    <w:rsid w:val="00CD4E41"/>
    <w:rsid w:val="00CD55B5"/>
    <w:rsid w:val="00CD6924"/>
    <w:rsid w:val="00CD6A02"/>
    <w:rsid w:val="00CD6CF0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522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7B3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7C6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519"/>
    <w:rsid w:val="00DC2D7E"/>
    <w:rsid w:val="00DC3061"/>
    <w:rsid w:val="00DC3090"/>
    <w:rsid w:val="00DC3248"/>
    <w:rsid w:val="00DC32E3"/>
    <w:rsid w:val="00DC353A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587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892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0A1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59C0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9F4"/>
    <w:rsid w:val="00ED7A4A"/>
    <w:rsid w:val="00ED7B62"/>
    <w:rsid w:val="00ED7B78"/>
    <w:rsid w:val="00ED7C51"/>
    <w:rsid w:val="00EE001C"/>
    <w:rsid w:val="00EE01F8"/>
    <w:rsid w:val="00EE0BA3"/>
    <w:rsid w:val="00EE1450"/>
    <w:rsid w:val="00EE1682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594"/>
    <w:rsid w:val="00EF67FE"/>
    <w:rsid w:val="00EF68EC"/>
    <w:rsid w:val="00EF713F"/>
    <w:rsid w:val="00F00484"/>
    <w:rsid w:val="00F005FE"/>
    <w:rsid w:val="00F009A8"/>
    <w:rsid w:val="00F00C37"/>
    <w:rsid w:val="00F00CF8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D88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167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6F28"/>
    <w:rsid w:val="00F7788E"/>
    <w:rsid w:val="00F778A8"/>
    <w:rsid w:val="00F77CD4"/>
    <w:rsid w:val="00F80F25"/>
    <w:rsid w:val="00F810D0"/>
    <w:rsid w:val="00F8129C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5E70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3E73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416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5FE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0FBF"/>
  <w15:docId w15:val="{9FB62A9F-926F-4787-9AB6-7709DA0A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  <w:style w:type="paragraph" w:customStyle="1" w:styleId="Tytul1">
    <w:name w:val="!_Tytul_1"/>
    <w:qFormat/>
    <w:rsid w:val="00142A7D"/>
    <w:pPr>
      <w:spacing w:line="44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character" w:customStyle="1" w:styleId="Italic">
    <w:name w:val="!_Italic"/>
    <w:basedOn w:val="Domylnaczcionkaakapitu"/>
    <w:uiPriority w:val="1"/>
    <w:qFormat/>
    <w:rsid w:val="00142A7D"/>
    <w:rPr>
      <w:i/>
      <w:iCs/>
    </w:rPr>
  </w:style>
  <w:style w:type="paragraph" w:customStyle="1" w:styleId="Podpis">
    <w:name w:val="!_Podpis"/>
    <w:qFormat/>
    <w:rsid w:val="00AB3567"/>
    <w:pPr>
      <w:spacing w:line="220" w:lineRule="atLeast"/>
      <w:jc w:val="both"/>
    </w:pPr>
    <w:rPr>
      <w:rFonts w:ascii="Arial" w:eastAsiaTheme="minorHAnsi" w:hAnsi="Arial" w:cstheme="minorBidi"/>
      <w:color w:val="5F5F5F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38B7F-1FF2-49FB-B014-6BB0CDF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82</TotalTime>
  <Pages>1</Pages>
  <Words>4096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Sebastian Przybyszewski</cp:lastModifiedBy>
  <cp:revision>8</cp:revision>
  <cp:lastPrinted>2019-10-03T10:07:00Z</cp:lastPrinted>
  <dcterms:created xsi:type="dcterms:W3CDTF">2019-06-27T12:51:00Z</dcterms:created>
  <dcterms:modified xsi:type="dcterms:W3CDTF">2019-10-03T10:08:00Z</dcterms:modified>
</cp:coreProperties>
</file>